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19EF" w:rsidRPr="00441D18" w:rsidRDefault="00AD19EF" w:rsidP="009968AC">
      <w:pPr>
        <w:pStyle w:val="Balk1"/>
        <w:jc w:val="center"/>
        <w:rPr>
          <w:rFonts w:eastAsia="Times New Roman"/>
        </w:rPr>
      </w:pPr>
      <w:bookmarkStart w:id="0" w:name="_GoBack"/>
      <w:bookmarkEnd w:id="0"/>
      <w:r w:rsidRPr="00441D18">
        <w:rPr>
          <w:noProof/>
        </w:rPr>
        <w:drawing>
          <wp:inline distT="0" distB="0" distL="0" distR="0">
            <wp:extent cx="1493520" cy="149352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ü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93520" cy="1493520"/>
                    </a:xfrm>
                    <a:prstGeom prst="rect">
                      <a:avLst/>
                    </a:prstGeom>
                  </pic:spPr>
                </pic:pic>
              </a:graphicData>
            </a:graphic>
          </wp:inline>
        </w:drawing>
      </w: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sz w:val="24"/>
          <w:szCs w:val="24"/>
        </w:rPr>
      </w:pPr>
      <w:r w:rsidRPr="00441D18">
        <w:rPr>
          <w:rFonts w:ascii="Times New Roman" w:eastAsia="Times New Roman" w:hAnsi="Times New Roman" w:cs="Times New Roman"/>
          <w:b/>
          <w:sz w:val="24"/>
          <w:szCs w:val="24"/>
        </w:rPr>
        <w:t>Aydın Adnan Menderes Üniversitesi</w:t>
      </w:r>
    </w:p>
    <w:p w:rsidR="00AD19EF" w:rsidRPr="00441D18" w:rsidRDefault="00AD19EF" w:rsidP="00AD19EF">
      <w:pPr>
        <w:jc w:val="center"/>
        <w:rPr>
          <w:rFonts w:ascii="Times New Roman" w:eastAsia="Times New Roman" w:hAnsi="Times New Roman" w:cs="Times New Roman"/>
          <w:b/>
          <w:sz w:val="24"/>
          <w:szCs w:val="24"/>
        </w:rPr>
      </w:pPr>
    </w:p>
    <w:p w:rsidR="00AD19EF" w:rsidRPr="00441D18" w:rsidRDefault="00AD19EF" w:rsidP="00AD19EF">
      <w:pPr>
        <w:jc w:val="center"/>
        <w:rPr>
          <w:rFonts w:ascii="Times New Roman" w:eastAsia="Times New Roman" w:hAnsi="Times New Roman" w:cs="Times New Roman"/>
          <w:b/>
          <w:sz w:val="24"/>
          <w:szCs w:val="24"/>
        </w:rPr>
      </w:pPr>
      <w:r w:rsidRPr="00441D18">
        <w:rPr>
          <w:rFonts w:ascii="Times New Roman" w:eastAsia="Times New Roman" w:hAnsi="Times New Roman" w:cs="Times New Roman"/>
          <w:b/>
          <w:sz w:val="24"/>
          <w:szCs w:val="24"/>
        </w:rPr>
        <w:t>Fen Fakültesi</w:t>
      </w:r>
    </w:p>
    <w:p w:rsidR="00AD19EF" w:rsidRPr="00441D18" w:rsidRDefault="006C7402" w:rsidP="00AD19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Biyoloji</w:t>
      </w:r>
      <w:r w:rsidR="00AD19EF" w:rsidRPr="00441D18">
        <w:rPr>
          <w:rFonts w:ascii="Times New Roman" w:eastAsia="Times New Roman" w:hAnsi="Times New Roman" w:cs="Times New Roman"/>
          <w:b/>
          <w:sz w:val="24"/>
          <w:szCs w:val="24"/>
        </w:rPr>
        <w:t xml:space="preserve"> Bölümü</w:t>
      </w:r>
    </w:p>
    <w:p w:rsidR="00AD19EF" w:rsidRPr="00441D18" w:rsidRDefault="00AD19EF" w:rsidP="00AD19EF">
      <w:pPr>
        <w:jc w:val="center"/>
        <w:rPr>
          <w:rFonts w:ascii="Times New Roman" w:eastAsia="Times New Roman" w:hAnsi="Times New Roman" w:cs="Times New Roman"/>
          <w:b/>
          <w:sz w:val="24"/>
          <w:szCs w:val="24"/>
        </w:rPr>
      </w:pPr>
    </w:p>
    <w:p w:rsidR="00AD19EF" w:rsidRPr="00441D18" w:rsidRDefault="00AD19EF" w:rsidP="00AD19EF">
      <w:pPr>
        <w:jc w:val="center"/>
        <w:rPr>
          <w:rFonts w:ascii="Times New Roman" w:eastAsia="Times New Roman" w:hAnsi="Times New Roman" w:cs="Times New Roman"/>
          <w:b/>
          <w:sz w:val="24"/>
          <w:szCs w:val="24"/>
        </w:rPr>
      </w:pPr>
      <w:r w:rsidRPr="00441D18">
        <w:rPr>
          <w:rFonts w:ascii="Times New Roman" w:eastAsia="Times New Roman" w:hAnsi="Times New Roman" w:cs="Times New Roman"/>
          <w:b/>
          <w:sz w:val="24"/>
          <w:szCs w:val="24"/>
        </w:rPr>
        <w:t>BİRİM ÖZ DEĞERLENDİRME RAPORU</w:t>
      </w:r>
    </w:p>
    <w:p w:rsidR="00AD19EF" w:rsidRPr="00441D18" w:rsidRDefault="004C56FC" w:rsidP="00AD19EF">
      <w:pPr>
        <w:jc w:val="center"/>
        <w:rPr>
          <w:rFonts w:ascii="Times New Roman" w:eastAsia="Times New Roman" w:hAnsi="Times New Roman" w:cs="Times New Roman"/>
          <w:b/>
          <w:sz w:val="24"/>
          <w:szCs w:val="24"/>
        </w:rPr>
      </w:pPr>
      <w:r w:rsidRPr="00442C6E">
        <w:rPr>
          <w:rFonts w:ascii="Times New Roman" w:eastAsia="Times New Roman" w:hAnsi="Times New Roman" w:cs="Times New Roman"/>
          <w:b/>
          <w:sz w:val="24"/>
          <w:szCs w:val="24"/>
        </w:rPr>
        <w:t xml:space="preserve">01 </w:t>
      </w:r>
      <w:r w:rsidR="00A42FE4" w:rsidRPr="00442C6E">
        <w:rPr>
          <w:rFonts w:ascii="Times New Roman" w:eastAsia="Times New Roman" w:hAnsi="Times New Roman" w:cs="Times New Roman"/>
          <w:b/>
          <w:sz w:val="24"/>
          <w:szCs w:val="24"/>
        </w:rPr>
        <w:t>Ocak 202</w:t>
      </w:r>
      <w:r w:rsidR="00C6044C" w:rsidRPr="00442C6E">
        <w:rPr>
          <w:rFonts w:ascii="Times New Roman" w:eastAsia="Times New Roman" w:hAnsi="Times New Roman" w:cs="Times New Roman"/>
          <w:b/>
          <w:sz w:val="24"/>
          <w:szCs w:val="24"/>
        </w:rPr>
        <w:t>4</w:t>
      </w:r>
      <w:r w:rsidRPr="00442C6E">
        <w:rPr>
          <w:rFonts w:ascii="Times New Roman" w:eastAsia="Times New Roman" w:hAnsi="Times New Roman" w:cs="Times New Roman"/>
          <w:b/>
          <w:sz w:val="24"/>
          <w:szCs w:val="24"/>
        </w:rPr>
        <w:t xml:space="preserve"> – 30 Kasım </w:t>
      </w:r>
      <w:r w:rsidR="00AD19EF" w:rsidRPr="00442C6E">
        <w:rPr>
          <w:rFonts w:ascii="Times New Roman" w:eastAsia="Times New Roman" w:hAnsi="Times New Roman" w:cs="Times New Roman"/>
          <w:b/>
          <w:sz w:val="24"/>
          <w:szCs w:val="24"/>
        </w:rPr>
        <w:t>202</w:t>
      </w:r>
      <w:r w:rsidR="00C6044C" w:rsidRPr="00442C6E">
        <w:rPr>
          <w:rFonts w:ascii="Times New Roman" w:eastAsia="Times New Roman" w:hAnsi="Times New Roman" w:cs="Times New Roman"/>
          <w:b/>
          <w:sz w:val="24"/>
          <w:szCs w:val="24"/>
        </w:rPr>
        <w:t>4</w:t>
      </w:r>
    </w:p>
    <w:p w:rsidR="00AD19EF" w:rsidRPr="00441D18" w:rsidRDefault="00AD19EF" w:rsidP="00AD19EF">
      <w:pPr>
        <w:rPr>
          <w:rFonts w:ascii="Times New Roman" w:eastAsia="Times New Roman" w:hAnsi="Times New Roman" w:cs="Times New Roman"/>
          <w:b/>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i/>
          <w:sz w:val="24"/>
          <w:szCs w:val="24"/>
        </w:rPr>
      </w:pPr>
    </w:p>
    <w:p w:rsidR="00AD19EF" w:rsidRDefault="00AD19EF" w:rsidP="00AD19EF">
      <w:pPr>
        <w:jc w:val="center"/>
        <w:rPr>
          <w:rFonts w:ascii="Times New Roman" w:eastAsia="Times New Roman" w:hAnsi="Times New Roman" w:cs="Times New Roman"/>
          <w:b/>
          <w:i/>
          <w:sz w:val="24"/>
          <w:szCs w:val="24"/>
        </w:rPr>
      </w:pPr>
    </w:p>
    <w:p w:rsidR="00786812" w:rsidRDefault="00786812" w:rsidP="00AD19EF">
      <w:pPr>
        <w:jc w:val="center"/>
        <w:rPr>
          <w:rFonts w:ascii="Times New Roman" w:eastAsia="Times New Roman" w:hAnsi="Times New Roman" w:cs="Times New Roman"/>
          <w:b/>
          <w:i/>
          <w:sz w:val="24"/>
          <w:szCs w:val="24"/>
        </w:rPr>
      </w:pPr>
    </w:p>
    <w:p w:rsidR="00786812" w:rsidRDefault="00786812" w:rsidP="00AD19EF">
      <w:pPr>
        <w:jc w:val="center"/>
        <w:rPr>
          <w:rFonts w:ascii="Times New Roman" w:eastAsia="Times New Roman" w:hAnsi="Times New Roman" w:cs="Times New Roman"/>
          <w:b/>
          <w:i/>
          <w:sz w:val="24"/>
          <w:szCs w:val="24"/>
        </w:rPr>
      </w:pPr>
    </w:p>
    <w:p w:rsidR="00786812" w:rsidRDefault="00786812" w:rsidP="00AD19EF">
      <w:pPr>
        <w:jc w:val="center"/>
        <w:rPr>
          <w:rFonts w:ascii="Times New Roman" w:eastAsia="Times New Roman" w:hAnsi="Times New Roman" w:cs="Times New Roman"/>
          <w:b/>
          <w:i/>
          <w:sz w:val="24"/>
          <w:szCs w:val="24"/>
        </w:rPr>
      </w:pPr>
    </w:p>
    <w:p w:rsidR="00786812" w:rsidRPr="00441D18" w:rsidRDefault="00786812"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jc w:val="center"/>
        <w:rPr>
          <w:rFonts w:ascii="Times New Roman" w:eastAsia="Times New Roman" w:hAnsi="Times New Roman" w:cs="Times New Roman"/>
          <w:b/>
          <w:i/>
          <w:sz w:val="24"/>
          <w:szCs w:val="24"/>
        </w:rPr>
      </w:pPr>
    </w:p>
    <w:p w:rsidR="00AD19EF" w:rsidRPr="00441D18" w:rsidRDefault="00AD19EF" w:rsidP="00AD19EF">
      <w:pPr>
        <w:rPr>
          <w:rFonts w:ascii="Times New Roman" w:eastAsia="Times New Roman" w:hAnsi="Times New Roman" w:cs="Times New Roman"/>
          <w:b/>
          <w:sz w:val="24"/>
          <w:szCs w:val="24"/>
        </w:rPr>
      </w:pPr>
      <w:r w:rsidRPr="00441D18">
        <w:rPr>
          <w:rFonts w:ascii="Times New Roman" w:eastAsia="Times New Roman" w:hAnsi="Times New Roman" w:cs="Times New Roman"/>
          <w:b/>
          <w:sz w:val="24"/>
          <w:szCs w:val="24"/>
        </w:rPr>
        <w:lastRenderedPageBreak/>
        <w:t xml:space="preserve">A. BİRİM HAKKINDA BİLGİLER </w:t>
      </w:r>
    </w:p>
    <w:p w:rsidR="00AD19EF" w:rsidRPr="00441D18" w:rsidRDefault="00AD19EF" w:rsidP="00AD19EF">
      <w:pPr>
        <w:rPr>
          <w:rFonts w:ascii="Times New Roman" w:eastAsia="Times New Roman" w:hAnsi="Times New Roman" w:cs="Times New Roman"/>
          <w:sz w:val="24"/>
          <w:szCs w:val="24"/>
        </w:rPr>
      </w:pPr>
    </w:p>
    <w:p w:rsidR="00AD19EF" w:rsidRPr="00441D18" w:rsidRDefault="00AD19EF" w:rsidP="00AD19EF">
      <w:pPr>
        <w:rPr>
          <w:rFonts w:ascii="Times New Roman" w:eastAsia="Times New Roman" w:hAnsi="Times New Roman" w:cs="Times New Roman"/>
          <w:b/>
          <w:i/>
          <w:sz w:val="24"/>
          <w:szCs w:val="24"/>
        </w:rPr>
      </w:pPr>
      <w:r w:rsidRPr="00441D18">
        <w:rPr>
          <w:rFonts w:ascii="Times New Roman" w:eastAsia="Times New Roman" w:hAnsi="Times New Roman" w:cs="Times New Roman"/>
          <w:b/>
          <w:i/>
          <w:sz w:val="24"/>
          <w:szCs w:val="24"/>
        </w:rPr>
        <w:t xml:space="preserve">1.1. İletişim Bilgileri </w:t>
      </w:r>
    </w:p>
    <w:p w:rsidR="00AD19EF" w:rsidRPr="00441D18" w:rsidRDefault="00AD19EF" w:rsidP="00AD19EF">
      <w:pPr>
        <w:rPr>
          <w:rFonts w:ascii="Times New Roman" w:eastAsia="Times New Roman" w:hAnsi="Times New Roman" w:cs="Times New Roman"/>
          <w:sz w:val="24"/>
          <w:szCs w:val="24"/>
        </w:rPr>
      </w:pPr>
    </w:p>
    <w:p w:rsidR="00AD19EF" w:rsidRPr="00441D18" w:rsidRDefault="00AD19EF" w:rsidP="00AD19EF">
      <w:pPr>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rPr>
        <w:t xml:space="preserve">Prof. Dr. </w:t>
      </w:r>
      <w:r w:rsidR="006C7402">
        <w:rPr>
          <w:rFonts w:ascii="Times New Roman" w:eastAsia="Times New Roman" w:hAnsi="Times New Roman" w:cs="Times New Roman"/>
          <w:sz w:val="24"/>
          <w:szCs w:val="24"/>
        </w:rPr>
        <w:t>Hacı Halil BIYIK</w:t>
      </w:r>
      <w:r w:rsidRPr="00441D18">
        <w:rPr>
          <w:rFonts w:ascii="Times New Roman" w:eastAsia="Times New Roman" w:hAnsi="Times New Roman" w:cs="Times New Roman"/>
          <w:sz w:val="24"/>
          <w:szCs w:val="24"/>
        </w:rPr>
        <w:t xml:space="preserve"> (</w:t>
      </w:r>
      <w:r w:rsidR="005D4C42" w:rsidRPr="00441D18">
        <w:rPr>
          <w:rFonts w:ascii="Times New Roman" w:eastAsia="Times New Roman" w:hAnsi="Times New Roman" w:cs="Times New Roman"/>
          <w:sz w:val="24"/>
          <w:szCs w:val="24"/>
        </w:rPr>
        <w:t>Bölüm Başkanı</w:t>
      </w:r>
      <w:r w:rsidRPr="00441D18">
        <w:rPr>
          <w:rFonts w:ascii="Times New Roman" w:eastAsia="Times New Roman" w:hAnsi="Times New Roman" w:cs="Times New Roman"/>
          <w:sz w:val="24"/>
          <w:szCs w:val="24"/>
        </w:rPr>
        <w:t xml:space="preserve">) </w:t>
      </w:r>
    </w:p>
    <w:p w:rsidR="00B72EC9" w:rsidRPr="00441D18" w:rsidRDefault="00B72EC9" w:rsidP="00AD19EF">
      <w:pPr>
        <w:jc w:val="both"/>
        <w:rPr>
          <w:rFonts w:ascii="Times New Roman" w:eastAsia="Times New Roman" w:hAnsi="Times New Roman" w:cs="Times New Roman"/>
          <w:sz w:val="24"/>
          <w:szCs w:val="24"/>
        </w:rPr>
      </w:pPr>
      <w:proofErr w:type="gramStart"/>
      <w:r w:rsidRPr="00441D18">
        <w:rPr>
          <w:rFonts w:ascii="Times New Roman" w:eastAsia="Times New Roman" w:hAnsi="Times New Roman" w:cs="Times New Roman"/>
          <w:sz w:val="24"/>
          <w:szCs w:val="24"/>
        </w:rPr>
        <w:t>e</w:t>
      </w:r>
      <w:proofErr w:type="gramEnd"/>
      <w:r w:rsidRPr="00441D18">
        <w:rPr>
          <w:rFonts w:ascii="Times New Roman" w:eastAsia="Times New Roman" w:hAnsi="Times New Roman" w:cs="Times New Roman"/>
          <w:sz w:val="24"/>
          <w:szCs w:val="24"/>
        </w:rPr>
        <w:t xml:space="preserve">-Posta : </w:t>
      </w:r>
      <w:hyperlink r:id="rId7" w:history="1">
        <w:r w:rsidR="006C7402" w:rsidRPr="00320FDE">
          <w:rPr>
            <w:rStyle w:val="Kpr"/>
            <w:rFonts w:ascii="Times New Roman" w:eastAsia="Times New Roman" w:hAnsi="Times New Roman" w:cs="Times New Roman"/>
            <w:sz w:val="24"/>
            <w:szCs w:val="24"/>
          </w:rPr>
          <w:t>hbiyik@adu.edu.tr</w:t>
        </w:r>
      </w:hyperlink>
    </w:p>
    <w:p w:rsidR="00A42FE4" w:rsidRDefault="00A42FE4" w:rsidP="00B72EC9">
      <w:pPr>
        <w:jc w:val="both"/>
        <w:rPr>
          <w:rFonts w:ascii="Times New Roman" w:eastAsia="Times New Roman" w:hAnsi="Times New Roman" w:cs="Times New Roman"/>
          <w:sz w:val="24"/>
          <w:szCs w:val="24"/>
        </w:rPr>
      </w:pPr>
    </w:p>
    <w:p w:rsidR="00B72EC9" w:rsidRPr="00441D18" w:rsidRDefault="00EA5921" w:rsidP="00B72EC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Doç</w:t>
      </w:r>
      <w:r w:rsidR="006C7402">
        <w:rPr>
          <w:rFonts w:ascii="Times New Roman" w:eastAsia="Times New Roman" w:hAnsi="Times New Roman" w:cs="Times New Roman"/>
          <w:sz w:val="24"/>
          <w:szCs w:val="24"/>
        </w:rPr>
        <w:t>. Dr. Esin POYRAZOĞLU</w:t>
      </w:r>
      <w:r w:rsidR="00B72EC9" w:rsidRPr="00441D18">
        <w:rPr>
          <w:rFonts w:ascii="Times New Roman" w:eastAsia="Times New Roman" w:hAnsi="Times New Roman" w:cs="Times New Roman"/>
          <w:sz w:val="24"/>
          <w:szCs w:val="24"/>
        </w:rPr>
        <w:t xml:space="preserve"> (Birim Kalite Komisyonu Üyesi)</w:t>
      </w:r>
    </w:p>
    <w:p w:rsidR="00B72EC9" w:rsidRDefault="00B72EC9" w:rsidP="00B72EC9">
      <w:pPr>
        <w:jc w:val="both"/>
        <w:rPr>
          <w:rFonts w:ascii="Times New Roman" w:eastAsia="Times New Roman" w:hAnsi="Times New Roman" w:cs="Times New Roman"/>
          <w:sz w:val="24"/>
          <w:szCs w:val="24"/>
        </w:rPr>
      </w:pPr>
      <w:proofErr w:type="gramStart"/>
      <w:r w:rsidRPr="00441D18">
        <w:rPr>
          <w:rFonts w:ascii="Times New Roman" w:eastAsia="Times New Roman" w:hAnsi="Times New Roman" w:cs="Times New Roman"/>
          <w:sz w:val="24"/>
          <w:szCs w:val="24"/>
        </w:rPr>
        <w:t>e</w:t>
      </w:r>
      <w:proofErr w:type="gramEnd"/>
      <w:r w:rsidRPr="00441D18">
        <w:rPr>
          <w:rFonts w:ascii="Times New Roman" w:eastAsia="Times New Roman" w:hAnsi="Times New Roman" w:cs="Times New Roman"/>
          <w:sz w:val="24"/>
          <w:szCs w:val="24"/>
        </w:rPr>
        <w:t xml:space="preserve">-Posta : </w:t>
      </w:r>
      <w:hyperlink r:id="rId8" w:history="1">
        <w:r w:rsidR="006C7402" w:rsidRPr="00320FDE">
          <w:rPr>
            <w:rStyle w:val="Kpr"/>
            <w:rFonts w:ascii="Times New Roman" w:eastAsia="Times New Roman" w:hAnsi="Times New Roman" w:cs="Times New Roman"/>
            <w:sz w:val="24"/>
            <w:szCs w:val="24"/>
          </w:rPr>
          <w:t>epoyrazoglu@adu.edu.tr</w:t>
        </w:r>
      </w:hyperlink>
    </w:p>
    <w:p w:rsidR="00A42FE4" w:rsidRDefault="00A42FE4" w:rsidP="00B72EC9">
      <w:pPr>
        <w:jc w:val="both"/>
        <w:rPr>
          <w:rFonts w:ascii="Times New Roman" w:eastAsia="Times New Roman" w:hAnsi="Times New Roman" w:cs="Times New Roman"/>
          <w:sz w:val="24"/>
          <w:szCs w:val="24"/>
        </w:rPr>
      </w:pPr>
    </w:p>
    <w:p w:rsidR="00A42FE4" w:rsidRPr="00441D18" w:rsidRDefault="006C7402" w:rsidP="00A42FE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Doç. Dr.</w:t>
      </w:r>
      <w:r w:rsidR="00A42F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Özlem Sultan ASLANTÜRK</w:t>
      </w:r>
      <w:r w:rsidR="00A42FE4">
        <w:rPr>
          <w:rFonts w:ascii="Times New Roman" w:eastAsia="Times New Roman" w:hAnsi="Times New Roman" w:cs="Times New Roman"/>
          <w:sz w:val="24"/>
          <w:szCs w:val="24"/>
        </w:rPr>
        <w:t xml:space="preserve"> </w:t>
      </w:r>
      <w:r w:rsidR="00A42FE4" w:rsidRPr="00441D18">
        <w:rPr>
          <w:rFonts w:ascii="Times New Roman" w:eastAsia="Times New Roman" w:hAnsi="Times New Roman" w:cs="Times New Roman"/>
          <w:sz w:val="24"/>
          <w:szCs w:val="24"/>
        </w:rPr>
        <w:t xml:space="preserve">(Birim Kalite Komisyonu Üyesi) </w:t>
      </w:r>
    </w:p>
    <w:p w:rsidR="00A42FE4" w:rsidRPr="00441D18" w:rsidRDefault="00A42FE4" w:rsidP="00A42FE4">
      <w:pPr>
        <w:jc w:val="both"/>
        <w:rPr>
          <w:rFonts w:ascii="Times New Roman" w:eastAsia="Times New Roman" w:hAnsi="Times New Roman" w:cs="Times New Roman"/>
          <w:sz w:val="24"/>
          <w:szCs w:val="24"/>
        </w:rPr>
      </w:pPr>
      <w:proofErr w:type="gramStart"/>
      <w:r w:rsidRPr="00441D18">
        <w:rPr>
          <w:rFonts w:ascii="Times New Roman" w:eastAsia="Times New Roman" w:hAnsi="Times New Roman" w:cs="Times New Roman"/>
          <w:sz w:val="24"/>
          <w:szCs w:val="24"/>
        </w:rPr>
        <w:t>e</w:t>
      </w:r>
      <w:proofErr w:type="gramEnd"/>
      <w:r w:rsidRPr="00441D18">
        <w:rPr>
          <w:rFonts w:ascii="Times New Roman" w:eastAsia="Times New Roman" w:hAnsi="Times New Roman" w:cs="Times New Roman"/>
          <w:sz w:val="24"/>
          <w:szCs w:val="24"/>
        </w:rPr>
        <w:t xml:space="preserve">-Posta : </w:t>
      </w:r>
      <w:hyperlink r:id="rId9" w:history="1">
        <w:r w:rsidR="006C7402" w:rsidRPr="00320FDE">
          <w:rPr>
            <w:rStyle w:val="Kpr"/>
            <w:rFonts w:ascii="Times New Roman" w:eastAsia="Times New Roman" w:hAnsi="Times New Roman" w:cs="Times New Roman"/>
            <w:sz w:val="24"/>
            <w:szCs w:val="24"/>
          </w:rPr>
          <w:t>osaslanturk@adu.edu.tr</w:t>
        </w:r>
      </w:hyperlink>
    </w:p>
    <w:p w:rsidR="00B72EC9" w:rsidRPr="00441D18" w:rsidRDefault="00B72EC9" w:rsidP="00AD19EF">
      <w:pPr>
        <w:jc w:val="both"/>
        <w:rPr>
          <w:rFonts w:ascii="Times New Roman" w:eastAsia="Times New Roman" w:hAnsi="Times New Roman" w:cs="Times New Roman"/>
          <w:sz w:val="24"/>
          <w:szCs w:val="24"/>
        </w:rPr>
      </w:pPr>
    </w:p>
    <w:p w:rsidR="00B72EC9" w:rsidRPr="00441D18" w:rsidRDefault="00B72EC9" w:rsidP="00B72EC9">
      <w:pPr>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rPr>
        <w:t xml:space="preserve">Dr. Öğr. Üyesi </w:t>
      </w:r>
      <w:r w:rsidR="006C7402">
        <w:rPr>
          <w:rFonts w:ascii="Times New Roman" w:eastAsia="Times New Roman" w:hAnsi="Times New Roman" w:cs="Times New Roman"/>
          <w:sz w:val="24"/>
          <w:szCs w:val="24"/>
        </w:rPr>
        <w:t>Sare İlknur YAVAŞOĞLU</w:t>
      </w:r>
      <w:r w:rsidRPr="00441D18">
        <w:rPr>
          <w:rFonts w:ascii="Times New Roman" w:eastAsia="Times New Roman" w:hAnsi="Times New Roman" w:cs="Times New Roman"/>
          <w:sz w:val="24"/>
          <w:szCs w:val="24"/>
        </w:rPr>
        <w:t xml:space="preserve"> (Birim Kalite Komisyonu Üyesi)</w:t>
      </w:r>
    </w:p>
    <w:p w:rsidR="00B72EC9" w:rsidRPr="00441D18" w:rsidRDefault="00B72EC9" w:rsidP="00B72EC9">
      <w:pPr>
        <w:jc w:val="both"/>
        <w:rPr>
          <w:rFonts w:ascii="Times New Roman" w:eastAsia="Times New Roman" w:hAnsi="Times New Roman" w:cs="Times New Roman"/>
          <w:sz w:val="24"/>
          <w:szCs w:val="24"/>
        </w:rPr>
      </w:pPr>
      <w:proofErr w:type="gramStart"/>
      <w:r w:rsidRPr="00441D18">
        <w:rPr>
          <w:rFonts w:ascii="Times New Roman" w:eastAsia="Times New Roman" w:hAnsi="Times New Roman" w:cs="Times New Roman"/>
          <w:sz w:val="24"/>
          <w:szCs w:val="24"/>
        </w:rPr>
        <w:t>e</w:t>
      </w:r>
      <w:proofErr w:type="gramEnd"/>
      <w:r w:rsidRPr="00441D18">
        <w:rPr>
          <w:rFonts w:ascii="Times New Roman" w:eastAsia="Times New Roman" w:hAnsi="Times New Roman" w:cs="Times New Roman"/>
          <w:sz w:val="24"/>
          <w:szCs w:val="24"/>
        </w:rPr>
        <w:t xml:space="preserve">-Posta : </w:t>
      </w:r>
      <w:hyperlink r:id="rId10" w:history="1">
        <w:r w:rsidR="006C7402" w:rsidRPr="00320FDE">
          <w:rPr>
            <w:rStyle w:val="Kpr"/>
            <w:rFonts w:ascii="Times New Roman" w:eastAsia="Times New Roman" w:hAnsi="Times New Roman" w:cs="Times New Roman"/>
            <w:sz w:val="24"/>
            <w:szCs w:val="24"/>
          </w:rPr>
          <w:t>sarecihangir@adu.edu.tr</w:t>
        </w:r>
      </w:hyperlink>
    </w:p>
    <w:p w:rsidR="00B72EC9" w:rsidRPr="00441D18" w:rsidRDefault="00B72EC9" w:rsidP="00B72EC9">
      <w:pPr>
        <w:jc w:val="both"/>
        <w:rPr>
          <w:rFonts w:ascii="Times New Roman" w:eastAsia="Times New Roman" w:hAnsi="Times New Roman" w:cs="Times New Roman"/>
          <w:sz w:val="24"/>
          <w:szCs w:val="24"/>
        </w:rPr>
      </w:pPr>
    </w:p>
    <w:p w:rsidR="00B72EC9" w:rsidRPr="00441D18" w:rsidRDefault="00B72EC9" w:rsidP="00AD19EF">
      <w:pPr>
        <w:jc w:val="both"/>
        <w:rPr>
          <w:rFonts w:ascii="Times New Roman" w:eastAsia="Times New Roman" w:hAnsi="Times New Roman" w:cs="Times New Roman"/>
          <w:sz w:val="24"/>
          <w:szCs w:val="24"/>
        </w:rPr>
      </w:pPr>
    </w:p>
    <w:p w:rsidR="00097356" w:rsidRPr="00441D18" w:rsidRDefault="00AD19EF" w:rsidP="00AD19EF">
      <w:pPr>
        <w:ind w:left="1410" w:hanging="1410"/>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rPr>
        <w:t xml:space="preserve">Adres </w:t>
      </w:r>
      <w:r w:rsidRPr="00441D18">
        <w:rPr>
          <w:rFonts w:ascii="Times New Roman" w:eastAsia="Times New Roman" w:hAnsi="Times New Roman" w:cs="Times New Roman"/>
          <w:sz w:val="24"/>
          <w:szCs w:val="24"/>
        </w:rPr>
        <w:tab/>
      </w:r>
      <w:r w:rsidRPr="00441D18">
        <w:rPr>
          <w:rFonts w:ascii="Times New Roman" w:eastAsia="Times New Roman" w:hAnsi="Times New Roman" w:cs="Times New Roman"/>
          <w:sz w:val="24"/>
          <w:szCs w:val="24"/>
        </w:rPr>
        <w:tab/>
        <w:t xml:space="preserve">: Aydın Adnan Menderes </w:t>
      </w:r>
      <w:r w:rsidR="00097356" w:rsidRPr="00441D18">
        <w:rPr>
          <w:rFonts w:ascii="Times New Roman" w:eastAsia="Times New Roman" w:hAnsi="Times New Roman" w:cs="Times New Roman"/>
          <w:sz w:val="24"/>
          <w:szCs w:val="24"/>
        </w:rPr>
        <w:t>Üniversitesi</w:t>
      </w:r>
      <w:r w:rsidRPr="00441D18">
        <w:rPr>
          <w:rFonts w:ascii="Times New Roman" w:eastAsia="Times New Roman" w:hAnsi="Times New Roman" w:cs="Times New Roman"/>
          <w:sz w:val="24"/>
          <w:szCs w:val="24"/>
        </w:rPr>
        <w:t>, Fen Edebiyat Fakültesi,</w:t>
      </w:r>
      <w:r w:rsidR="00097356" w:rsidRPr="00441D18">
        <w:rPr>
          <w:rFonts w:ascii="Times New Roman" w:eastAsia="Times New Roman" w:hAnsi="Times New Roman" w:cs="Times New Roman"/>
          <w:sz w:val="24"/>
          <w:szCs w:val="24"/>
        </w:rPr>
        <w:t xml:space="preserve"> </w:t>
      </w:r>
      <w:r w:rsidR="006C7402">
        <w:rPr>
          <w:rFonts w:ascii="Times New Roman" w:eastAsia="Times New Roman" w:hAnsi="Times New Roman" w:cs="Times New Roman"/>
          <w:sz w:val="24"/>
          <w:szCs w:val="24"/>
        </w:rPr>
        <w:t>Biyoloji</w:t>
      </w:r>
      <w:r w:rsidR="00097356" w:rsidRPr="00441D18">
        <w:rPr>
          <w:rFonts w:ascii="Times New Roman" w:eastAsia="Times New Roman" w:hAnsi="Times New Roman" w:cs="Times New Roman"/>
          <w:sz w:val="24"/>
          <w:szCs w:val="24"/>
        </w:rPr>
        <w:t xml:space="preserve"> Bölümü</w:t>
      </w:r>
    </w:p>
    <w:p w:rsidR="00AD19EF" w:rsidRPr="00441D18" w:rsidRDefault="00B72EC9" w:rsidP="00097356">
      <w:pPr>
        <w:ind w:left="1410" w:firstLine="6"/>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rPr>
        <w:t xml:space="preserve"> Merkez </w:t>
      </w:r>
      <w:proofErr w:type="spellStart"/>
      <w:r w:rsidRPr="00441D18">
        <w:rPr>
          <w:rFonts w:ascii="Times New Roman" w:eastAsia="Times New Roman" w:hAnsi="Times New Roman" w:cs="Times New Roman"/>
          <w:sz w:val="24"/>
          <w:szCs w:val="24"/>
        </w:rPr>
        <w:t>Kampüs</w:t>
      </w:r>
      <w:proofErr w:type="spellEnd"/>
      <w:r w:rsidRPr="00441D18">
        <w:rPr>
          <w:rFonts w:ascii="Times New Roman" w:eastAsia="Times New Roman" w:hAnsi="Times New Roman" w:cs="Times New Roman"/>
          <w:sz w:val="24"/>
          <w:szCs w:val="24"/>
        </w:rPr>
        <w:t>, Kepez Mevkii Efeler,</w:t>
      </w:r>
      <w:r w:rsidR="00AD19EF" w:rsidRPr="00441D18">
        <w:rPr>
          <w:rFonts w:ascii="Times New Roman" w:eastAsia="Times New Roman" w:hAnsi="Times New Roman" w:cs="Times New Roman"/>
          <w:sz w:val="24"/>
          <w:szCs w:val="24"/>
        </w:rPr>
        <w:t xml:space="preserve"> AYDIN 09010</w:t>
      </w:r>
    </w:p>
    <w:p w:rsidR="00AD19EF" w:rsidRPr="00441D18" w:rsidRDefault="00AD19EF" w:rsidP="00AD19EF">
      <w:pPr>
        <w:jc w:val="both"/>
        <w:rPr>
          <w:rFonts w:ascii="Times New Roman" w:eastAsia="Times New Roman" w:hAnsi="Times New Roman" w:cs="Times New Roman"/>
          <w:sz w:val="24"/>
          <w:szCs w:val="24"/>
        </w:rPr>
      </w:pPr>
    </w:p>
    <w:p w:rsidR="0043711D" w:rsidRPr="00441D18" w:rsidRDefault="0043711D" w:rsidP="00AD19EF">
      <w:pPr>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rPr>
        <w:t xml:space="preserve">Bölüm </w:t>
      </w:r>
      <w:proofErr w:type="spellStart"/>
      <w:r w:rsidRPr="00441D18">
        <w:rPr>
          <w:rFonts w:ascii="Times New Roman" w:eastAsia="Times New Roman" w:hAnsi="Times New Roman" w:cs="Times New Roman"/>
          <w:sz w:val="24"/>
          <w:szCs w:val="24"/>
        </w:rPr>
        <w:t>websitesi</w:t>
      </w:r>
      <w:proofErr w:type="spellEnd"/>
      <w:r w:rsidRPr="00441D18">
        <w:rPr>
          <w:rFonts w:ascii="Times New Roman" w:eastAsia="Times New Roman" w:hAnsi="Times New Roman" w:cs="Times New Roman"/>
          <w:sz w:val="24"/>
          <w:szCs w:val="24"/>
        </w:rPr>
        <w:t xml:space="preserve"> :  </w:t>
      </w:r>
      <w:hyperlink r:id="rId11" w:history="1">
        <w:r w:rsidR="006C7402" w:rsidRPr="00320FDE">
          <w:rPr>
            <w:rStyle w:val="Kpr"/>
            <w:rFonts w:ascii="Times New Roman" w:eastAsia="Times New Roman" w:hAnsi="Times New Roman" w:cs="Times New Roman"/>
            <w:sz w:val="24"/>
            <w:szCs w:val="24"/>
          </w:rPr>
          <w:t>https://akademik.adu.edu.tr/bolum/fef/biyoloji/</w:t>
        </w:r>
      </w:hyperlink>
    </w:p>
    <w:p w:rsidR="0043711D" w:rsidRPr="00441D18" w:rsidRDefault="0043711D" w:rsidP="00AD19EF">
      <w:pPr>
        <w:jc w:val="both"/>
        <w:rPr>
          <w:rFonts w:ascii="Times New Roman" w:eastAsia="Times New Roman" w:hAnsi="Times New Roman" w:cs="Times New Roman"/>
          <w:sz w:val="24"/>
          <w:szCs w:val="24"/>
        </w:rPr>
      </w:pPr>
    </w:p>
    <w:p w:rsidR="0043711D" w:rsidRPr="00441D18" w:rsidRDefault="0043711D" w:rsidP="00AD19EF">
      <w:pPr>
        <w:jc w:val="both"/>
        <w:rPr>
          <w:rFonts w:ascii="Times New Roman" w:eastAsia="Times New Roman" w:hAnsi="Times New Roman" w:cs="Times New Roman"/>
          <w:sz w:val="24"/>
          <w:szCs w:val="24"/>
        </w:rPr>
      </w:pPr>
    </w:p>
    <w:p w:rsidR="0043711D" w:rsidRPr="00441D18" w:rsidRDefault="0043711D" w:rsidP="00AD19EF">
      <w:pPr>
        <w:jc w:val="both"/>
        <w:rPr>
          <w:rFonts w:ascii="Times New Roman" w:eastAsia="Times New Roman" w:hAnsi="Times New Roman" w:cs="Times New Roman"/>
          <w:sz w:val="24"/>
          <w:szCs w:val="24"/>
        </w:rPr>
      </w:pPr>
    </w:p>
    <w:p w:rsidR="00EA5921" w:rsidRPr="00441D18" w:rsidRDefault="00EA5921" w:rsidP="00EA5921">
      <w:pPr>
        <w:rPr>
          <w:rFonts w:ascii="Times New Roman" w:eastAsia="Times New Roman" w:hAnsi="Times New Roman" w:cs="Times New Roman"/>
          <w:b/>
          <w:i/>
          <w:sz w:val="24"/>
          <w:szCs w:val="24"/>
        </w:rPr>
      </w:pPr>
      <w:r w:rsidRPr="00441D18">
        <w:rPr>
          <w:rFonts w:ascii="Times New Roman" w:eastAsia="Times New Roman" w:hAnsi="Times New Roman" w:cs="Times New Roman"/>
          <w:b/>
          <w:i/>
          <w:sz w:val="24"/>
          <w:szCs w:val="24"/>
        </w:rPr>
        <w:t xml:space="preserve">1.2. Tarihsel Gelişimi </w:t>
      </w:r>
    </w:p>
    <w:p w:rsidR="00EA5921" w:rsidRPr="00441D18" w:rsidRDefault="00EA5921" w:rsidP="00EA5921">
      <w:pPr>
        <w:rPr>
          <w:rFonts w:ascii="Times New Roman" w:eastAsia="Times New Roman" w:hAnsi="Times New Roman" w:cs="Times New Roman"/>
          <w:b/>
          <w:i/>
          <w:sz w:val="24"/>
          <w:szCs w:val="24"/>
        </w:rPr>
      </w:pPr>
    </w:p>
    <w:p w:rsidR="00EA5921" w:rsidRPr="006C7402" w:rsidRDefault="00EA5921" w:rsidP="00EA5921">
      <w:pPr>
        <w:jc w:val="both"/>
        <w:rPr>
          <w:rFonts w:ascii="Times New Roman" w:eastAsia="Times New Roman" w:hAnsi="Times New Roman" w:cs="Times New Roman"/>
          <w:color w:val="000000" w:themeColor="text1"/>
          <w:sz w:val="24"/>
          <w:szCs w:val="24"/>
        </w:rPr>
      </w:pPr>
      <w:r w:rsidRPr="000E20F6">
        <w:rPr>
          <w:rFonts w:ascii="Times New Roman" w:hAnsi="Times New Roman" w:cs="Times New Roman"/>
          <w:sz w:val="24"/>
          <w:szCs w:val="24"/>
        </w:rPr>
        <w:t xml:space="preserve">Aydın Adnan Menderes Üniversitesi, Fen-Edebiyat Fakültesi Biyoloji Bölümü 1996 yılında kurulmuş olup, 1998-1999 Eğitim Öğretim yılında ilk öğrencilerine kapısını açmıştır.  Biyoloji Bölümü olarak ilk mezunlarını 2022 yılında vermiştir. Bölüm örgün öğretim olarak </w:t>
      </w:r>
      <w:r w:rsidRPr="00A17212">
        <w:rPr>
          <w:rFonts w:ascii="Times New Roman" w:hAnsi="Times New Roman" w:cs="Times New Roman"/>
          <w:sz w:val="24"/>
          <w:szCs w:val="24"/>
        </w:rPr>
        <w:t xml:space="preserve">eğitim vermektedir. Bölümümüzde halen146 lisans öğrencisi öğrenim görmektedir. </w:t>
      </w:r>
    </w:p>
    <w:p w:rsidR="00EA5921" w:rsidRDefault="00EA5921" w:rsidP="00EA5921">
      <w:pPr>
        <w:jc w:val="both"/>
        <w:rPr>
          <w:rFonts w:ascii="Times New Roman" w:hAnsi="Times New Roman" w:cs="Times New Roman"/>
          <w:sz w:val="24"/>
          <w:szCs w:val="24"/>
        </w:rPr>
      </w:pPr>
      <w:r w:rsidRPr="00A17212">
        <w:rPr>
          <w:rFonts w:ascii="Times New Roman" w:hAnsi="Times New Roman" w:cs="Times New Roman"/>
          <w:sz w:val="24"/>
          <w:szCs w:val="24"/>
        </w:rPr>
        <w:t xml:space="preserve">Bölümümüz Fen Bilimleri enstitüsü bünyesinde lisansüstü eğitime katkı vermektedir. Şu an </w:t>
      </w:r>
      <w:r w:rsidRPr="00013684">
        <w:rPr>
          <w:rFonts w:ascii="Times New Roman" w:hAnsi="Times New Roman" w:cs="Times New Roman"/>
          <w:sz w:val="24"/>
          <w:szCs w:val="24"/>
        </w:rPr>
        <w:t>itibariyle 2</w:t>
      </w:r>
      <w:r w:rsidR="00D51A86" w:rsidRPr="00013684">
        <w:rPr>
          <w:rFonts w:ascii="Times New Roman" w:hAnsi="Times New Roman" w:cs="Times New Roman"/>
          <w:sz w:val="24"/>
          <w:szCs w:val="24"/>
        </w:rPr>
        <w:t>8</w:t>
      </w:r>
      <w:r w:rsidRPr="00013684">
        <w:rPr>
          <w:rFonts w:ascii="Times New Roman" w:hAnsi="Times New Roman" w:cs="Times New Roman"/>
          <w:sz w:val="24"/>
          <w:szCs w:val="24"/>
        </w:rPr>
        <w:t xml:space="preserve"> yüksek lisans ve </w:t>
      </w:r>
      <w:r w:rsidR="00D51A86" w:rsidRPr="00013684">
        <w:rPr>
          <w:rFonts w:ascii="Times New Roman" w:hAnsi="Times New Roman" w:cs="Times New Roman"/>
          <w:sz w:val="24"/>
          <w:szCs w:val="24"/>
        </w:rPr>
        <w:t>9</w:t>
      </w:r>
      <w:r w:rsidRPr="00013684">
        <w:rPr>
          <w:rFonts w:ascii="Times New Roman" w:hAnsi="Times New Roman" w:cs="Times New Roman"/>
          <w:sz w:val="24"/>
          <w:szCs w:val="24"/>
        </w:rPr>
        <w:t xml:space="preserve"> doktora öğrencisi eğitimlerine</w:t>
      </w:r>
      <w:r w:rsidRPr="00A17212">
        <w:rPr>
          <w:rFonts w:ascii="Times New Roman" w:hAnsi="Times New Roman" w:cs="Times New Roman"/>
          <w:sz w:val="24"/>
          <w:szCs w:val="24"/>
        </w:rPr>
        <w:t xml:space="preserve"> bölümümüz bünyesinde devam etmektedirler.</w:t>
      </w:r>
    </w:p>
    <w:p w:rsidR="00EA5921" w:rsidRPr="00ED607C" w:rsidRDefault="00EA5921" w:rsidP="00EA5921">
      <w:pPr>
        <w:jc w:val="both"/>
        <w:rPr>
          <w:rFonts w:ascii="Times New Roman" w:hAnsi="Times New Roman" w:cs="Times New Roman"/>
          <w:sz w:val="24"/>
          <w:szCs w:val="24"/>
        </w:rPr>
      </w:pPr>
      <w:r w:rsidRPr="00A17212">
        <w:rPr>
          <w:rFonts w:ascii="Times New Roman" w:hAnsi="Times New Roman" w:cs="Times New Roman"/>
          <w:sz w:val="24"/>
          <w:szCs w:val="24"/>
        </w:rPr>
        <w:t xml:space="preserve">25.12.2014 tarihli Yükseköğretim Genel Kurul Kararı dikkate alınarak, Lisansüstü Eğitim-Öğretim Enstitülerinin Teşkilat ve İşleyiş Yönetmeliğinin 4. ve 7. Maddeleri ile 3843 sayılı Kanunun 14. Maddesi uyarınca 10.06.2021 itibaren Bölümümüz bünyesinde Tezsiz Yüksek Lisans (İ.Ö) </w:t>
      </w:r>
      <w:r w:rsidRPr="00ED607C">
        <w:rPr>
          <w:rFonts w:ascii="Times New Roman" w:hAnsi="Times New Roman" w:cs="Times New Roman"/>
          <w:sz w:val="24"/>
          <w:szCs w:val="24"/>
        </w:rPr>
        <w:t>programı da açılmıştır. Henüz bu programda kayıtlı öğrencisi bulunmamaktadır.</w:t>
      </w:r>
    </w:p>
    <w:p w:rsidR="00EA5921" w:rsidRPr="00ED607C" w:rsidRDefault="00EA5921" w:rsidP="00EA5921">
      <w:pPr>
        <w:jc w:val="both"/>
        <w:rPr>
          <w:rFonts w:ascii="Times New Roman" w:hAnsi="Times New Roman" w:cs="Times New Roman"/>
          <w:sz w:val="24"/>
          <w:szCs w:val="24"/>
        </w:rPr>
      </w:pPr>
      <w:r w:rsidRPr="00ED607C">
        <w:rPr>
          <w:rFonts w:ascii="Times New Roman" w:hAnsi="Times New Roman" w:cs="Times New Roman"/>
          <w:sz w:val="24"/>
          <w:szCs w:val="24"/>
        </w:rPr>
        <w:t xml:space="preserve">Bölümümüzde </w:t>
      </w:r>
      <w:r w:rsidRPr="00013684">
        <w:rPr>
          <w:rFonts w:ascii="Times New Roman" w:hAnsi="Times New Roman" w:cs="Times New Roman"/>
          <w:sz w:val="24"/>
          <w:szCs w:val="24"/>
        </w:rPr>
        <w:t>1</w:t>
      </w:r>
      <w:r w:rsidR="0069417D" w:rsidRPr="00013684">
        <w:rPr>
          <w:rFonts w:ascii="Times New Roman" w:hAnsi="Times New Roman" w:cs="Times New Roman"/>
          <w:sz w:val="24"/>
          <w:szCs w:val="24"/>
        </w:rPr>
        <w:t>6</w:t>
      </w:r>
      <w:r w:rsidRPr="00013684">
        <w:rPr>
          <w:rFonts w:ascii="Times New Roman" w:hAnsi="Times New Roman" w:cs="Times New Roman"/>
          <w:sz w:val="24"/>
          <w:szCs w:val="24"/>
        </w:rPr>
        <w:t xml:space="preserve"> profesör, </w:t>
      </w:r>
      <w:r w:rsidR="0069417D" w:rsidRPr="00013684">
        <w:rPr>
          <w:rFonts w:ascii="Times New Roman" w:hAnsi="Times New Roman" w:cs="Times New Roman"/>
          <w:sz w:val="24"/>
          <w:szCs w:val="24"/>
        </w:rPr>
        <w:t>4</w:t>
      </w:r>
      <w:r w:rsidRPr="00013684">
        <w:rPr>
          <w:rFonts w:ascii="Times New Roman" w:hAnsi="Times New Roman" w:cs="Times New Roman"/>
          <w:sz w:val="24"/>
          <w:szCs w:val="24"/>
        </w:rPr>
        <w:t xml:space="preserve"> doçent, </w:t>
      </w:r>
      <w:r w:rsidR="0069417D" w:rsidRPr="00013684">
        <w:rPr>
          <w:rFonts w:ascii="Times New Roman" w:hAnsi="Times New Roman" w:cs="Times New Roman"/>
          <w:sz w:val="24"/>
          <w:szCs w:val="24"/>
        </w:rPr>
        <w:t>1</w:t>
      </w:r>
      <w:r w:rsidRPr="00013684">
        <w:rPr>
          <w:rFonts w:ascii="Times New Roman" w:hAnsi="Times New Roman" w:cs="Times New Roman"/>
          <w:sz w:val="24"/>
          <w:szCs w:val="24"/>
        </w:rPr>
        <w:t xml:space="preserve"> doktor öğretim üyesi, 1 doktorasını tamamlamış ve 1 yüksek lisansını yapmakta olan araştırma görevlisi olmak üzere toplam 2</w:t>
      </w:r>
      <w:r w:rsidR="0069417D" w:rsidRPr="00013684">
        <w:rPr>
          <w:rFonts w:ascii="Times New Roman" w:hAnsi="Times New Roman" w:cs="Times New Roman"/>
          <w:sz w:val="24"/>
          <w:szCs w:val="24"/>
        </w:rPr>
        <w:t>3</w:t>
      </w:r>
      <w:r w:rsidRPr="00013684">
        <w:rPr>
          <w:rFonts w:ascii="Times New Roman" w:hAnsi="Times New Roman" w:cs="Times New Roman"/>
          <w:sz w:val="24"/>
          <w:szCs w:val="24"/>
        </w:rPr>
        <w:t xml:space="preserve"> akademik personel bulunmaktadır.</w:t>
      </w:r>
    </w:p>
    <w:p w:rsidR="00EA5921" w:rsidRPr="006C7402" w:rsidRDefault="00EA5921" w:rsidP="00EA5921">
      <w:pPr>
        <w:jc w:val="both"/>
        <w:rPr>
          <w:rFonts w:ascii="Times New Roman" w:hAnsi="Times New Roman" w:cs="Times New Roman"/>
          <w:sz w:val="24"/>
          <w:szCs w:val="24"/>
        </w:rPr>
      </w:pPr>
      <w:r w:rsidRPr="00ED607C">
        <w:rPr>
          <w:rFonts w:ascii="Times New Roman" w:hAnsi="Times New Roman" w:cs="Times New Roman"/>
          <w:sz w:val="24"/>
          <w:szCs w:val="24"/>
        </w:rPr>
        <w:t>Bölümümüzün kullanımında 5 sınıf ve 3 laboratuvar bulunmaktadır. Bölümümüzde Botanik</w:t>
      </w:r>
      <w:r w:rsidRPr="00E93D99">
        <w:rPr>
          <w:rFonts w:ascii="Times New Roman" w:hAnsi="Times New Roman" w:cs="Times New Roman"/>
          <w:sz w:val="24"/>
          <w:szCs w:val="24"/>
        </w:rPr>
        <w:t>, Ekoloji, Genel Biyoloji, Hidrobiyoloji, Moleküler Biyoloji ve Zooloji olmak üzere altı Anabilim dalı bulunmaktadır.</w:t>
      </w:r>
    </w:p>
    <w:p w:rsidR="00EA5921" w:rsidRPr="00441D18" w:rsidRDefault="00EA5921" w:rsidP="00EA5921">
      <w:pPr>
        <w:jc w:val="both"/>
        <w:rPr>
          <w:rFonts w:ascii="Times New Roman" w:hAnsi="Times New Roman" w:cs="Times New Roman"/>
          <w:iCs/>
          <w:sz w:val="24"/>
          <w:szCs w:val="24"/>
          <w:lang w:eastAsia="en-US"/>
        </w:rPr>
      </w:pPr>
    </w:p>
    <w:p w:rsidR="00EA5921" w:rsidRPr="00441D18"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1.3. Misyonu, Vizyonu, Değerleri ve Hedefleri</w:t>
      </w:r>
    </w:p>
    <w:p w:rsidR="00EA5921" w:rsidRPr="00441D18" w:rsidRDefault="00EA5921" w:rsidP="00EA5921">
      <w:pPr>
        <w:jc w:val="both"/>
        <w:rPr>
          <w:rFonts w:ascii="Times New Roman" w:hAnsi="Times New Roman" w:cs="Times New Roman"/>
          <w:b/>
          <w:i/>
          <w:sz w:val="24"/>
          <w:szCs w:val="24"/>
          <w:lang w:eastAsia="en-US"/>
        </w:rPr>
      </w:pPr>
    </w:p>
    <w:p w:rsidR="00EA5921" w:rsidRPr="00441D18"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Misyon</w:t>
      </w:r>
    </w:p>
    <w:p w:rsidR="00EA5921" w:rsidRDefault="00EA5921" w:rsidP="00EA5921">
      <w:pPr>
        <w:jc w:val="both"/>
        <w:rPr>
          <w:rFonts w:ascii="Times New Roman" w:hAnsi="Times New Roman" w:cs="Times New Roman"/>
          <w:sz w:val="24"/>
          <w:szCs w:val="24"/>
        </w:rPr>
      </w:pPr>
    </w:p>
    <w:p w:rsidR="00EA5921" w:rsidRDefault="00EA5921" w:rsidP="00EA5921">
      <w:pPr>
        <w:jc w:val="both"/>
        <w:rPr>
          <w:rFonts w:ascii="Times New Roman" w:hAnsi="Times New Roman" w:cs="Times New Roman"/>
          <w:sz w:val="24"/>
          <w:szCs w:val="24"/>
        </w:rPr>
      </w:pPr>
      <w:r w:rsidRPr="007B67B0">
        <w:rPr>
          <w:rFonts w:ascii="Times New Roman" w:hAnsi="Times New Roman" w:cs="Times New Roman"/>
          <w:sz w:val="24"/>
          <w:szCs w:val="24"/>
        </w:rPr>
        <w:t xml:space="preserve">Misyonumuz öğrencilerimizi günümüz gereksinimlerine uygun olarak Biyolojik Bilimler alanında bilgi ve becerilerle donatılmış çağdaş, bilimsel ve çözüm üreten Biyologlar olarak </w:t>
      </w:r>
      <w:r w:rsidRPr="007B67B0">
        <w:rPr>
          <w:rFonts w:ascii="Times New Roman" w:hAnsi="Times New Roman" w:cs="Times New Roman"/>
          <w:sz w:val="24"/>
          <w:szCs w:val="24"/>
        </w:rPr>
        <w:lastRenderedPageBreak/>
        <w:t>yetiştirmektir. Buradan mezun olan öğrencilerimizin rekabet güçleri yüksek ve aranan niteliklere sahip elemanlar olmaları hedefimizdir.</w:t>
      </w:r>
    </w:p>
    <w:p w:rsidR="00EA5921" w:rsidRDefault="00EA5921" w:rsidP="00EA5921">
      <w:pPr>
        <w:jc w:val="both"/>
        <w:rPr>
          <w:rFonts w:ascii="Times New Roman" w:hAnsi="Times New Roman" w:cs="Times New Roman"/>
          <w:sz w:val="24"/>
          <w:szCs w:val="24"/>
        </w:rPr>
      </w:pPr>
      <w:r w:rsidRPr="007B67B0">
        <w:rPr>
          <w:rFonts w:ascii="Times New Roman" w:hAnsi="Times New Roman" w:cs="Times New Roman"/>
          <w:sz w:val="24"/>
          <w:szCs w:val="24"/>
        </w:rPr>
        <w:t>Gelişen dünyanın ihtiyaçlarını karşılamada ve sorunlarına çözüm</w:t>
      </w:r>
      <w:r w:rsidRPr="000E20F6">
        <w:t xml:space="preserve"> </w:t>
      </w:r>
      <w:r w:rsidRPr="007B67B0">
        <w:rPr>
          <w:rFonts w:ascii="Times New Roman" w:hAnsi="Times New Roman" w:cs="Times New Roman"/>
          <w:sz w:val="24"/>
          <w:szCs w:val="24"/>
        </w:rPr>
        <w:t xml:space="preserve">üretmede Biyoloji bilimine olan gereksinim her geçen gün önem kazandığından, bölümümüzde bu ihtiyacı karşılayacak şekilde eğitim, öğretim ve araştırma programları uygulanmaktadır.  Hedefimiz yalnızca ulusal düzeyde değil, uluslararası düzeyde rekabet edebilen ve evrensel değerlere sahip </w:t>
      </w:r>
      <w:proofErr w:type="spellStart"/>
      <w:r w:rsidRPr="007B67B0">
        <w:rPr>
          <w:rFonts w:ascii="Times New Roman" w:hAnsi="Times New Roman" w:cs="Times New Roman"/>
          <w:sz w:val="24"/>
          <w:szCs w:val="24"/>
        </w:rPr>
        <w:t>Biyolog'lar</w:t>
      </w:r>
      <w:proofErr w:type="spellEnd"/>
      <w:r w:rsidRPr="007B67B0">
        <w:rPr>
          <w:rFonts w:ascii="Times New Roman" w:hAnsi="Times New Roman" w:cs="Times New Roman"/>
          <w:sz w:val="24"/>
          <w:szCs w:val="24"/>
        </w:rPr>
        <w:t xml:space="preserve"> yetiştirmektir. Kuruluşu itibariyle henüz çok genç sayılabilecek olan Biyoloji Bölümümüz araştırma altyapısını önemli ölçüde geliştirmiş olup, ulusal ve uluslararası iş birliği çerçevesinde çok sayıda araştırma projeleri yürütmektedir. </w:t>
      </w:r>
    </w:p>
    <w:p w:rsidR="00EA5921" w:rsidRDefault="00EA5921" w:rsidP="00EA5921">
      <w:pPr>
        <w:jc w:val="both"/>
        <w:rPr>
          <w:rFonts w:ascii="Times New Roman" w:hAnsi="Times New Roman" w:cs="Times New Roman"/>
          <w:sz w:val="24"/>
          <w:szCs w:val="24"/>
          <w:shd w:val="clear" w:color="auto" w:fill="FFFFFF"/>
        </w:rPr>
      </w:pPr>
      <w:r w:rsidRPr="007B67B0">
        <w:rPr>
          <w:rFonts w:ascii="Times New Roman" w:hAnsi="Times New Roman" w:cs="Times New Roman"/>
          <w:sz w:val="24"/>
          <w:szCs w:val="24"/>
        </w:rPr>
        <w:t xml:space="preserve">Lisans ve lisansüstü (Yüksek Lisans ve Doktora) öğrencilerimiz yalnızca teorik bilgilerle değil, uygulamalı dersler ve araştırma laboratuvarlarımızda bilgi ve becerilerini geliştirme olanaklarına sahiptirler. Bölümümüz bu </w:t>
      </w:r>
      <w:proofErr w:type="gramStart"/>
      <w:r w:rsidRPr="007B67B0">
        <w:rPr>
          <w:rFonts w:ascii="Times New Roman" w:hAnsi="Times New Roman" w:cs="Times New Roman"/>
          <w:sz w:val="24"/>
          <w:szCs w:val="24"/>
        </w:rPr>
        <w:t>misyonu</w:t>
      </w:r>
      <w:proofErr w:type="gramEnd"/>
      <w:r w:rsidRPr="007B67B0">
        <w:rPr>
          <w:rFonts w:ascii="Times New Roman" w:hAnsi="Times New Roman" w:cs="Times New Roman"/>
          <w:sz w:val="24"/>
          <w:szCs w:val="24"/>
        </w:rPr>
        <w:t xml:space="preserve"> gerçekleştirecek genç, çalışkan ve gerekli bilgi birikimine sahip bir araştırmacı kadrosundan oluşmaktadır.</w:t>
      </w:r>
    </w:p>
    <w:p w:rsidR="00EA5921" w:rsidRPr="007B67B0" w:rsidRDefault="00EA5921" w:rsidP="00EA5921">
      <w:pPr>
        <w:jc w:val="both"/>
        <w:rPr>
          <w:rFonts w:ascii="Times New Roman" w:hAnsi="Times New Roman" w:cs="Times New Roman"/>
          <w:sz w:val="24"/>
          <w:szCs w:val="24"/>
          <w:shd w:val="clear" w:color="auto" w:fill="FFFFFF"/>
        </w:rPr>
      </w:pPr>
      <w:r w:rsidRPr="007B67B0">
        <w:rPr>
          <w:rFonts w:ascii="Times New Roman" w:hAnsi="Times New Roman" w:cs="Times New Roman"/>
          <w:sz w:val="24"/>
          <w:szCs w:val="24"/>
        </w:rPr>
        <w:t>Biyoloji alanında ulusal ve uluslararası düzeyde çağdaş, katılımcı, yenilikçi, tercih edilen, ait olduğu değerleri ile barışık, mensubu ve mezunu olmaktan onur duyulan ve tercih edilen bir bölüm olmaktır.</w:t>
      </w:r>
    </w:p>
    <w:p w:rsidR="00EA5921" w:rsidRDefault="00EA5921" w:rsidP="00EA5921">
      <w:pPr>
        <w:jc w:val="both"/>
        <w:rPr>
          <w:rFonts w:ascii="Times New Roman" w:hAnsi="Times New Roman" w:cs="Times New Roman"/>
          <w:b/>
          <w:i/>
          <w:sz w:val="24"/>
          <w:szCs w:val="24"/>
          <w:lang w:eastAsia="en-US"/>
        </w:rPr>
      </w:pPr>
    </w:p>
    <w:p w:rsidR="00EA5921"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Vizyon</w:t>
      </w:r>
    </w:p>
    <w:p w:rsidR="00EA5921" w:rsidRDefault="00EA5921" w:rsidP="00EA5921">
      <w:pPr>
        <w:jc w:val="both"/>
        <w:rPr>
          <w:rFonts w:ascii="Times New Roman" w:hAnsi="Times New Roman" w:cs="Times New Roman"/>
          <w:iCs/>
          <w:sz w:val="24"/>
          <w:szCs w:val="24"/>
        </w:rPr>
      </w:pPr>
    </w:p>
    <w:p w:rsidR="00EA5921" w:rsidRPr="007B67B0" w:rsidRDefault="00EA5921" w:rsidP="00EA5921">
      <w:pPr>
        <w:jc w:val="both"/>
        <w:rPr>
          <w:rFonts w:ascii="Times New Roman" w:hAnsi="Times New Roman" w:cs="Times New Roman"/>
          <w:b/>
          <w:i/>
          <w:sz w:val="24"/>
          <w:szCs w:val="24"/>
          <w:lang w:eastAsia="en-US"/>
        </w:rPr>
      </w:pPr>
      <w:r w:rsidRPr="000E20F6">
        <w:rPr>
          <w:rFonts w:ascii="Times New Roman" w:hAnsi="Times New Roman" w:cs="Times New Roman"/>
          <w:iCs/>
          <w:sz w:val="24"/>
          <w:szCs w:val="24"/>
        </w:rPr>
        <w:t xml:space="preserve">Kalite yönetim ilkelerini benimsemiş, </w:t>
      </w:r>
      <w:r w:rsidRPr="000E20F6">
        <w:rPr>
          <w:rFonts w:ascii="Times New Roman" w:hAnsi="Times New Roman" w:cs="Times New Roman"/>
          <w:sz w:val="24"/>
          <w:szCs w:val="24"/>
          <w:shd w:val="clear" w:color="auto" w:fill="FFFFFF"/>
        </w:rPr>
        <w:t xml:space="preserve">biyoloji alanında uluslararası düzeyde tanınan, tercih edilen ve kabul gören, </w:t>
      </w:r>
      <w:r w:rsidRPr="000E20F6">
        <w:rPr>
          <w:rFonts w:ascii="Times New Roman" w:hAnsi="Times New Roman" w:cs="Times New Roman"/>
          <w:iCs/>
          <w:sz w:val="24"/>
          <w:szCs w:val="24"/>
        </w:rPr>
        <w:t>nitelikli araştırmaları, Fen Bilimleri alanında kaliteli eğitimi ile ulusal ve uluslararası düzeyde tercih edilen bir bölüm olmaktır</w:t>
      </w:r>
      <w:r>
        <w:rPr>
          <w:rFonts w:ascii="Times New Roman" w:hAnsi="Times New Roman" w:cs="Times New Roman"/>
          <w:iCs/>
          <w:sz w:val="24"/>
          <w:szCs w:val="24"/>
        </w:rPr>
        <w:t>.</w:t>
      </w:r>
    </w:p>
    <w:p w:rsidR="00EA5921" w:rsidRDefault="00EA5921" w:rsidP="00EA5921">
      <w:pPr>
        <w:pStyle w:val="GvdeMetni"/>
        <w:jc w:val="both"/>
        <w:rPr>
          <w:rFonts w:ascii="Times New Roman" w:hAnsi="Times New Roman" w:cs="Times New Roman"/>
          <w:b/>
          <w:bCs/>
          <w:sz w:val="24"/>
          <w:szCs w:val="24"/>
        </w:rPr>
      </w:pPr>
    </w:p>
    <w:p w:rsidR="00EA5921" w:rsidRDefault="00EA5921" w:rsidP="00EA5921">
      <w:pPr>
        <w:pStyle w:val="GvdeMetni"/>
        <w:jc w:val="both"/>
        <w:rPr>
          <w:rFonts w:ascii="Times New Roman" w:hAnsi="Times New Roman" w:cs="Times New Roman"/>
          <w:b/>
          <w:bCs/>
          <w:sz w:val="24"/>
          <w:szCs w:val="24"/>
        </w:rPr>
      </w:pPr>
      <w:r w:rsidRPr="000E20F6">
        <w:rPr>
          <w:rFonts w:ascii="Times New Roman" w:hAnsi="Times New Roman" w:cs="Times New Roman"/>
          <w:b/>
          <w:bCs/>
          <w:sz w:val="24"/>
          <w:szCs w:val="24"/>
        </w:rPr>
        <w:t>Temel Değerlerimiz</w:t>
      </w:r>
    </w:p>
    <w:p w:rsidR="00EA5921" w:rsidRDefault="00EA5921" w:rsidP="00EA5921">
      <w:pPr>
        <w:pStyle w:val="GvdeMetni"/>
        <w:jc w:val="both"/>
        <w:rPr>
          <w:rFonts w:ascii="Times New Roman" w:hAnsi="Times New Roman" w:cs="Times New Roman"/>
          <w:iCs/>
          <w:sz w:val="24"/>
          <w:szCs w:val="24"/>
        </w:rPr>
      </w:pPr>
      <w:r w:rsidRPr="000E20F6">
        <w:rPr>
          <w:rFonts w:ascii="Times New Roman" w:hAnsi="Times New Roman" w:cs="Times New Roman"/>
          <w:sz w:val="24"/>
          <w:szCs w:val="24"/>
        </w:rPr>
        <w:t>Bilimsel ve etik değerlere bağlı, çağdaş eğitim-öğretim metotlarını benimsemiş, araştırma ve eğitim-öğretimde kaliteyi ön plan tutan, şeffaf, insan hakları ve toplumsal değerlere saygılı, çevre bilinci yüksek, çevreye duyarlı, paylaşımcı ve ulaşılabilir olmak</w:t>
      </w:r>
      <w:r w:rsidR="00A451F5">
        <w:rPr>
          <w:rFonts w:ascii="Times New Roman" w:hAnsi="Times New Roman" w:cs="Times New Roman"/>
          <w:sz w:val="24"/>
          <w:szCs w:val="24"/>
        </w:rPr>
        <w:t>tır</w:t>
      </w:r>
      <w:r w:rsidRPr="000E20F6">
        <w:rPr>
          <w:rFonts w:ascii="Times New Roman" w:hAnsi="Times New Roman" w:cs="Times New Roman"/>
          <w:sz w:val="24"/>
          <w:szCs w:val="24"/>
        </w:rPr>
        <w:t>.</w:t>
      </w:r>
    </w:p>
    <w:p w:rsidR="00EA5921" w:rsidRPr="007B67B0" w:rsidRDefault="00EA5921" w:rsidP="00EA5921">
      <w:pPr>
        <w:pStyle w:val="GvdeMetni"/>
        <w:jc w:val="both"/>
        <w:rPr>
          <w:rFonts w:ascii="Times New Roman" w:hAnsi="Times New Roman" w:cs="Times New Roman"/>
          <w:iCs/>
          <w:sz w:val="24"/>
          <w:szCs w:val="24"/>
        </w:rPr>
      </w:pPr>
    </w:p>
    <w:p w:rsidR="00EA5921" w:rsidRPr="00441D18"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 xml:space="preserve">1.4 Eğitim ve </w:t>
      </w:r>
      <w:r>
        <w:rPr>
          <w:rFonts w:ascii="Times New Roman" w:hAnsi="Times New Roman" w:cs="Times New Roman"/>
          <w:b/>
          <w:i/>
          <w:sz w:val="24"/>
          <w:szCs w:val="24"/>
          <w:lang w:eastAsia="en-US"/>
        </w:rPr>
        <w:t>Ö</w:t>
      </w:r>
      <w:r w:rsidRPr="00441D18">
        <w:rPr>
          <w:rFonts w:ascii="Times New Roman" w:hAnsi="Times New Roman" w:cs="Times New Roman"/>
          <w:b/>
          <w:i/>
          <w:sz w:val="24"/>
          <w:szCs w:val="24"/>
          <w:lang w:eastAsia="en-US"/>
        </w:rPr>
        <w:t>ğretim Hizmeti Sunan Birimleri</w:t>
      </w:r>
    </w:p>
    <w:p w:rsidR="00EA5921" w:rsidRPr="00441D18" w:rsidRDefault="00EA5921" w:rsidP="00EA5921">
      <w:pPr>
        <w:jc w:val="both"/>
        <w:rPr>
          <w:rFonts w:ascii="Times New Roman" w:hAnsi="Times New Roman" w:cs="Times New Roman"/>
          <w:b/>
          <w:i/>
          <w:sz w:val="24"/>
          <w:szCs w:val="24"/>
          <w:lang w:eastAsia="en-US"/>
        </w:rPr>
      </w:pPr>
    </w:p>
    <w:p w:rsidR="00EA5921" w:rsidRPr="00441D18" w:rsidRDefault="00EA5921" w:rsidP="00EA5921">
      <w:pPr>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shd w:val="clear" w:color="auto" w:fill="FFFFFF"/>
        </w:rPr>
        <w:t>Bölümümüzde, Lisans, Yüksek Lisans ve Doktora programları yürütülmektedir. Lisans eğitim süresi 4 yıldır. Yüksek Lisans ve doktora programları için üniversitenin ve bölümün ihtiyacına göre ilan verilir ve öğrenciler Fen Bilimleri Enstitüsü</w:t>
      </w:r>
      <w:r>
        <w:rPr>
          <w:rFonts w:ascii="Times New Roman" w:eastAsia="Times New Roman" w:hAnsi="Times New Roman" w:cs="Times New Roman"/>
          <w:sz w:val="24"/>
          <w:szCs w:val="24"/>
          <w:shd w:val="clear" w:color="auto" w:fill="FFFFFF"/>
        </w:rPr>
        <w:t>’</w:t>
      </w:r>
      <w:r w:rsidRPr="00441D18">
        <w:rPr>
          <w:rFonts w:ascii="Times New Roman" w:eastAsia="Times New Roman" w:hAnsi="Times New Roman" w:cs="Times New Roman"/>
          <w:sz w:val="24"/>
          <w:szCs w:val="24"/>
          <w:shd w:val="clear" w:color="auto" w:fill="FFFFFF"/>
        </w:rPr>
        <w:t>nce belirlenen koşulları sağladıkları takdirde bu programlara öğrenci olarak kabul edilirler. Öğrenci, kabul edildiği Anabilim Dalına bağlı olarak ders kredisini doldurmak ve yürüttüğü araştırmanın sonucu</w:t>
      </w:r>
      <w:r>
        <w:rPr>
          <w:rFonts w:ascii="Times New Roman" w:eastAsia="Times New Roman" w:hAnsi="Times New Roman" w:cs="Times New Roman"/>
          <w:sz w:val="24"/>
          <w:szCs w:val="24"/>
          <w:shd w:val="clear" w:color="auto" w:fill="FFFFFF"/>
        </w:rPr>
        <w:t>nu</w:t>
      </w:r>
      <w:r w:rsidRPr="00441D18">
        <w:rPr>
          <w:rFonts w:ascii="Times New Roman" w:eastAsia="Times New Roman" w:hAnsi="Times New Roman" w:cs="Times New Roman"/>
          <w:sz w:val="24"/>
          <w:szCs w:val="24"/>
          <w:shd w:val="clear" w:color="auto" w:fill="FFFFFF"/>
        </w:rPr>
        <w:t xml:space="preserve"> olarak tez sunmakla yükümlüdür. Yüksek Lisans programında eğitim süresi asgari 4, azami 6 yarıyıldır. Doktora programını tamamlama süresi, lisans derecesi ile kabul edilenler için asgari on yarıyıl, yüksek lisans derecesi ile kabul edilenler için asgari sekiz yarıyıl olmak üzere azami on iki yarıyıldır.</w:t>
      </w:r>
    </w:p>
    <w:p w:rsidR="00EA5921" w:rsidRPr="0054778D" w:rsidRDefault="00EA5921" w:rsidP="00EA5921">
      <w:pPr>
        <w:jc w:val="both"/>
        <w:rPr>
          <w:rFonts w:ascii="Times New Roman" w:eastAsia="Times New Roman" w:hAnsi="Times New Roman" w:cs="Times New Roman"/>
          <w:sz w:val="24"/>
          <w:szCs w:val="24"/>
          <w:shd w:val="clear" w:color="auto" w:fill="FFFFFF"/>
        </w:rPr>
      </w:pPr>
      <w:r w:rsidRPr="00441D18">
        <w:rPr>
          <w:rFonts w:ascii="Times New Roman" w:eastAsia="Times New Roman" w:hAnsi="Times New Roman" w:cs="Times New Roman"/>
          <w:sz w:val="24"/>
          <w:szCs w:val="24"/>
          <w:shd w:val="clear" w:color="auto" w:fill="FFFFFF"/>
        </w:rPr>
        <w:t xml:space="preserve">Bölümdeki öğretim </w:t>
      </w:r>
      <w:r w:rsidRPr="00F4215C">
        <w:rPr>
          <w:rFonts w:ascii="Times New Roman" w:eastAsia="Times New Roman" w:hAnsi="Times New Roman" w:cs="Times New Roman"/>
          <w:sz w:val="24"/>
          <w:szCs w:val="24"/>
          <w:shd w:val="clear" w:color="auto" w:fill="FFFFFF"/>
        </w:rPr>
        <w:t xml:space="preserve">elemanlarımız </w:t>
      </w:r>
      <w:r w:rsidR="0054778D" w:rsidRPr="00F4215C">
        <w:rPr>
          <w:rFonts w:ascii="Times New Roman" w:eastAsia="Times New Roman" w:hAnsi="Times New Roman" w:cs="Times New Roman"/>
          <w:sz w:val="24"/>
          <w:szCs w:val="24"/>
          <w:shd w:val="clear" w:color="auto" w:fill="FFFFFF"/>
        </w:rPr>
        <w:t>Botanik, Ekoloji, Genel Biyoloji, Hidrobiyoloji, Moleküler Biyoloji ve Zooloji A</w:t>
      </w:r>
      <w:r w:rsidRPr="00F4215C">
        <w:rPr>
          <w:rFonts w:ascii="Times New Roman" w:eastAsia="Times New Roman" w:hAnsi="Times New Roman" w:cs="Times New Roman"/>
          <w:sz w:val="24"/>
          <w:szCs w:val="24"/>
          <w:shd w:val="clear" w:color="auto" w:fill="FFFFFF"/>
        </w:rPr>
        <w:t>nabilim dallarında alanlarına göre bilimsel çalışmalar yapmıştır ve yapmaktadır.</w:t>
      </w:r>
    </w:p>
    <w:p w:rsidR="00EA5921" w:rsidRPr="00441D18" w:rsidRDefault="00EA5921" w:rsidP="00EA5921">
      <w:pPr>
        <w:jc w:val="both"/>
        <w:rPr>
          <w:rFonts w:ascii="Times New Roman" w:eastAsia="Times New Roman" w:hAnsi="Times New Roman" w:cs="Times New Roman"/>
          <w:iCs/>
          <w:sz w:val="24"/>
          <w:szCs w:val="24"/>
          <w:lang w:eastAsia="ko-KR"/>
        </w:rPr>
      </w:pPr>
      <w:r w:rsidRPr="00441D18">
        <w:rPr>
          <w:rFonts w:ascii="Times New Roman" w:eastAsia="Times New Roman" w:hAnsi="Times New Roman" w:cs="Times New Roman"/>
          <w:iCs/>
          <w:sz w:val="24"/>
          <w:szCs w:val="24"/>
          <w:lang w:eastAsia="ko-KR"/>
        </w:rPr>
        <w:t xml:space="preserve">Bölümün program tasarımı ve onayı için kullanılan tanımlı süreçler ile bunların yönetsel ve </w:t>
      </w:r>
      <w:proofErr w:type="spellStart"/>
      <w:r w:rsidRPr="00441D18">
        <w:rPr>
          <w:rFonts w:ascii="Times New Roman" w:eastAsia="Times New Roman" w:hAnsi="Times New Roman" w:cs="Times New Roman"/>
          <w:iCs/>
          <w:sz w:val="24"/>
          <w:szCs w:val="24"/>
          <w:lang w:eastAsia="ko-KR"/>
        </w:rPr>
        <w:t>organizasyonel</w:t>
      </w:r>
      <w:proofErr w:type="spellEnd"/>
      <w:r w:rsidRPr="00441D18">
        <w:rPr>
          <w:rFonts w:ascii="Times New Roman" w:eastAsia="Times New Roman" w:hAnsi="Times New Roman" w:cs="Times New Roman"/>
          <w:iCs/>
          <w:sz w:val="24"/>
          <w:szCs w:val="24"/>
          <w:lang w:eastAsia="ko-KR"/>
        </w:rPr>
        <w:t xml:space="preserve"> yapısı izlenmekte, ilgili paydaşlarla değerlendirilmektedir. Ders dağılımlarına ilişkin ilke ve yöntemler yönetmelik ve yönergelerle belirlenmiş olup, ders dağılım dengesi ilan edilmiş bilgi paketlerinde gözetilmektedir. Akademik personelimizin çok büyük bir kısmı alanlarında uzman olduğu derslere girmektedir. Bunun yanı sıra akademisyenlerimizin yayın ve atıflar bakımından ulusal ve uluslararası alanda tanınırlıkları yüksektir. </w:t>
      </w:r>
      <w:r w:rsidRPr="00AE78FB">
        <w:rPr>
          <w:rFonts w:ascii="Times New Roman" w:eastAsia="Times New Roman" w:hAnsi="Times New Roman" w:cs="Times New Roman"/>
          <w:iCs/>
          <w:sz w:val="24"/>
          <w:szCs w:val="24"/>
          <w:lang w:eastAsia="ko-KR"/>
        </w:rPr>
        <w:t xml:space="preserve">Bölümümüzde akademik </w:t>
      </w:r>
      <w:r w:rsidRPr="00F4215C">
        <w:rPr>
          <w:rFonts w:ascii="Times New Roman" w:eastAsia="Times New Roman" w:hAnsi="Times New Roman" w:cs="Times New Roman"/>
          <w:iCs/>
          <w:sz w:val="24"/>
          <w:szCs w:val="24"/>
          <w:lang w:eastAsia="ko-KR"/>
        </w:rPr>
        <w:t>personellerin 1 Ocak 202</w:t>
      </w:r>
      <w:r w:rsidR="00D20550" w:rsidRPr="00F4215C">
        <w:rPr>
          <w:rFonts w:ascii="Times New Roman" w:eastAsia="Times New Roman" w:hAnsi="Times New Roman" w:cs="Times New Roman"/>
          <w:iCs/>
          <w:sz w:val="24"/>
          <w:szCs w:val="24"/>
          <w:lang w:eastAsia="ko-KR"/>
        </w:rPr>
        <w:t>4</w:t>
      </w:r>
      <w:r w:rsidRPr="00F4215C">
        <w:rPr>
          <w:rFonts w:ascii="Times New Roman" w:eastAsia="Times New Roman" w:hAnsi="Times New Roman" w:cs="Times New Roman"/>
          <w:iCs/>
          <w:sz w:val="24"/>
          <w:szCs w:val="24"/>
          <w:lang w:eastAsia="ko-KR"/>
        </w:rPr>
        <w:t xml:space="preserve"> ile 30 Kasım 202</w:t>
      </w:r>
      <w:r w:rsidR="00D20550" w:rsidRPr="00F4215C">
        <w:rPr>
          <w:rFonts w:ascii="Times New Roman" w:eastAsia="Times New Roman" w:hAnsi="Times New Roman" w:cs="Times New Roman"/>
          <w:iCs/>
          <w:sz w:val="24"/>
          <w:szCs w:val="24"/>
          <w:lang w:eastAsia="ko-KR"/>
        </w:rPr>
        <w:t>4</w:t>
      </w:r>
      <w:r w:rsidRPr="00F4215C">
        <w:rPr>
          <w:rFonts w:ascii="Times New Roman" w:eastAsia="Times New Roman" w:hAnsi="Times New Roman" w:cs="Times New Roman"/>
          <w:iCs/>
          <w:sz w:val="24"/>
          <w:szCs w:val="24"/>
          <w:lang w:eastAsia="ko-KR"/>
        </w:rPr>
        <w:t xml:space="preserve"> tarihleri</w:t>
      </w:r>
      <w:r w:rsidRPr="00AE78FB">
        <w:rPr>
          <w:rFonts w:ascii="Times New Roman" w:eastAsia="Times New Roman" w:hAnsi="Times New Roman" w:cs="Times New Roman"/>
          <w:iCs/>
          <w:sz w:val="24"/>
          <w:szCs w:val="24"/>
          <w:lang w:eastAsia="ko-KR"/>
        </w:rPr>
        <w:t xml:space="preserve"> arasındaki yayın ve atıflar bakımından performans verileri ekte sunulmuştur</w:t>
      </w:r>
      <w:r w:rsidRPr="00AE78FB">
        <w:rPr>
          <w:rFonts w:ascii="Times New Roman" w:eastAsia="Times New Roman" w:hAnsi="Times New Roman" w:cs="Times New Roman"/>
          <w:iCs/>
          <w:color w:val="000000" w:themeColor="text1"/>
          <w:sz w:val="24"/>
          <w:szCs w:val="24"/>
          <w:lang w:eastAsia="ko-KR"/>
        </w:rPr>
        <w:t>.</w:t>
      </w:r>
      <w:r w:rsidRPr="00441D18">
        <w:rPr>
          <w:rFonts w:ascii="Times New Roman" w:eastAsia="Times New Roman" w:hAnsi="Times New Roman" w:cs="Times New Roman"/>
          <w:iCs/>
          <w:color w:val="000000" w:themeColor="text1"/>
          <w:sz w:val="24"/>
          <w:szCs w:val="24"/>
          <w:lang w:eastAsia="ko-KR"/>
        </w:rPr>
        <w:t xml:space="preserve"> </w:t>
      </w:r>
    </w:p>
    <w:p w:rsidR="00EA5921" w:rsidRPr="00441D18" w:rsidRDefault="00EA5921" w:rsidP="00EA5921">
      <w:pPr>
        <w:jc w:val="both"/>
        <w:rPr>
          <w:rFonts w:ascii="Times New Roman" w:eastAsia="Times New Roman" w:hAnsi="Times New Roman" w:cs="Times New Roman"/>
          <w:iCs/>
          <w:sz w:val="24"/>
          <w:szCs w:val="24"/>
          <w:lang w:eastAsia="ko-KR"/>
        </w:rPr>
      </w:pPr>
      <w:r w:rsidRPr="00441D18">
        <w:rPr>
          <w:rFonts w:ascii="Times New Roman" w:eastAsia="Times New Roman" w:hAnsi="Times New Roman" w:cs="Times New Roman"/>
          <w:iCs/>
          <w:sz w:val="24"/>
          <w:szCs w:val="24"/>
          <w:lang w:eastAsia="ko-KR"/>
        </w:rPr>
        <w:lastRenderedPageBreak/>
        <w:t xml:space="preserve">Ayrıca, bölümümüz dış paydaşları da programların iyileştirmelerinde hesaba katmakta, programın çıktılarına ulaşılıp ulaşılmadığını bilgi yönetim sistemleriyle izlemektedir. </w:t>
      </w:r>
    </w:p>
    <w:p w:rsidR="00EA5921" w:rsidRPr="00441D18" w:rsidRDefault="00EA5921" w:rsidP="00EA5921">
      <w:pPr>
        <w:jc w:val="both"/>
        <w:rPr>
          <w:rFonts w:ascii="Times New Roman" w:eastAsia="Times New Roman" w:hAnsi="Times New Roman" w:cs="Times New Roman"/>
          <w:iCs/>
          <w:sz w:val="24"/>
          <w:szCs w:val="24"/>
          <w:lang w:eastAsia="ko-KR"/>
        </w:rPr>
      </w:pPr>
    </w:p>
    <w:p w:rsidR="00EA5921" w:rsidRPr="00441D18"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1.5 Araştırma Faaliyetlerinin Yürütüldüğü Birimleri</w:t>
      </w:r>
    </w:p>
    <w:p w:rsidR="00EA5921" w:rsidRPr="00441D18" w:rsidRDefault="00EA5921" w:rsidP="00EA5921">
      <w:pPr>
        <w:pStyle w:val="Default"/>
        <w:jc w:val="both"/>
      </w:pPr>
    </w:p>
    <w:p w:rsidR="00EA5921" w:rsidRPr="004D704E" w:rsidRDefault="00EA5921" w:rsidP="00EA5921">
      <w:pPr>
        <w:pStyle w:val="Default"/>
        <w:jc w:val="both"/>
        <w:rPr>
          <w:color w:val="auto"/>
          <w:lang w:val="en-AU"/>
        </w:rPr>
      </w:pPr>
      <w:r w:rsidRPr="00441D18">
        <w:t xml:space="preserve">Bölümümüz araştırma ve geliştirme süreçleri üniversitemiz bünyesinde bulunan iç paydaşlarca Araştırma ve Uygulama Merkezleri, Bilimsel Araştırma Projeleri </w:t>
      </w:r>
      <w:r>
        <w:t xml:space="preserve">Koordinasyon Birimi ve TÜBİTAK </w:t>
      </w:r>
      <w:r w:rsidRPr="00441D18">
        <w:t xml:space="preserve">tarafından desteklenmekte ve gerçekleştirilmektedir. Bölümümüzde yapılan bilimsel çalışmalar ağırlıklı olarak </w:t>
      </w:r>
      <w:r w:rsidRPr="004D704E">
        <w:rPr>
          <w:color w:val="auto"/>
        </w:rPr>
        <w:t>Bilimsel Araştırma Projeleri Koordinasyon Birimi ve TÜBİTAK tarafından desteklenmekte ve koordine</w:t>
      </w:r>
      <w:r>
        <w:rPr>
          <w:color w:val="auto"/>
        </w:rPr>
        <w:t xml:space="preserve"> edilmektedir.</w:t>
      </w:r>
      <w:r w:rsidRPr="004D704E">
        <w:rPr>
          <w:rFonts w:eastAsia="Times New Roman"/>
          <w:iCs/>
          <w:color w:val="auto"/>
          <w:lang w:eastAsia="ko-KR"/>
        </w:rPr>
        <w:t xml:space="preserve"> </w:t>
      </w:r>
    </w:p>
    <w:p w:rsidR="00EA5921" w:rsidRPr="00441D18" w:rsidRDefault="00EA5921" w:rsidP="00EA5921">
      <w:pPr>
        <w:jc w:val="both"/>
        <w:rPr>
          <w:rFonts w:ascii="Times New Roman" w:hAnsi="Times New Roman" w:cs="Times New Roman"/>
          <w:b/>
          <w:sz w:val="24"/>
          <w:szCs w:val="24"/>
          <w:lang w:eastAsia="en-US"/>
        </w:rPr>
      </w:pPr>
    </w:p>
    <w:p w:rsidR="00EA5921" w:rsidRPr="00441D18"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1.6 Birimin Organizasyon Yapısı</w:t>
      </w:r>
    </w:p>
    <w:p w:rsidR="00EA5921" w:rsidRPr="00441D18" w:rsidRDefault="00EA5921" w:rsidP="00EA5921">
      <w:pPr>
        <w:jc w:val="both"/>
        <w:rPr>
          <w:rFonts w:ascii="Times New Roman" w:hAnsi="Times New Roman" w:cs="Times New Roman"/>
          <w:sz w:val="24"/>
          <w:szCs w:val="24"/>
          <w:lang w:eastAsia="en-US"/>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Bölümümüzün, eğitim ve öğretim ve araştırma süreçlerinin yönetimi dâhil olmak üzere yönetim ve </w:t>
      </w:r>
      <w:r w:rsidRPr="00C23C36">
        <w:rPr>
          <w:rFonts w:ascii="Times New Roman" w:hAnsi="Times New Roman" w:cs="Times New Roman"/>
          <w:sz w:val="24"/>
          <w:szCs w:val="24"/>
          <w:lang w:eastAsia="en-US"/>
        </w:rPr>
        <w:t xml:space="preserve">yapısı için gerekli Akademik Teşkilat Yönetmeliği kapsamının gerekliliklerini karşılayacak yönetim ve </w:t>
      </w:r>
      <w:proofErr w:type="spellStart"/>
      <w:r w:rsidRPr="00C23C36">
        <w:rPr>
          <w:rFonts w:ascii="Times New Roman" w:hAnsi="Times New Roman" w:cs="Times New Roman"/>
          <w:sz w:val="24"/>
          <w:szCs w:val="24"/>
          <w:lang w:eastAsia="en-US"/>
        </w:rPr>
        <w:t>organizasyonel</w:t>
      </w:r>
      <w:proofErr w:type="spellEnd"/>
      <w:r w:rsidRPr="00C23C36">
        <w:rPr>
          <w:rFonts w:ascii="Times New Roman" w:hAnsi="Times New Roman" w:cs="Times New Roman"/>
          <w:sz w:val="24"/>
          <w:szCs w:val="24"/>
          <w:lang w:eastAsia="en-US"/>
        </w:rPr>
        <w:t xml:space="preserve"> yapısı bulunmaktadır.  Bölümümüzde </w:t>
      </w:r>
      <w:r w:rsidR="00242935" w:rsidRPr="00C23C36">
        <w:rPr>
          <w:rFonts w:ascii="Times New Roman" w:hAnsi="Times New Roman" w:cs="Times New Roman"/>
          <w:sz w:val="24"/>
          <w:szCs w:val="24"/>
          <w:lang w:eastAsia="en-US"/>
        </w:rPr>
        <w:t>Botanik, Ekoloji, Genel Biyoloji, Hidrobiyoloji, Moleküler Biyoloji ve Zooloji A</w:t>
      </w:r>
      <w:r w:rsidRPr="00C23C36">
        <w:rPr>
          <w:rFonts w:ascii="Times New Roman" w:eastAsia="Times New Roman" w:hAnsi="Times New Roman" w:cs="Times New Roman"/>
          <w:sz w:val="24"/>
          <w:szCs w:val="24"/>
          <w:shd w:val="clear" w:color="auto" w:fill="FFFFFF"/>
        </w:rPr>
        <w:t xml:space="preserve">nabilim dalları </w:t>
      </w:r>
      <w:r w:rsidRPr="00C23C36">
        <w:rPr>
          <w:rFonts w:ascii="Times New Roman" w:hAnsi="Times New Roman" w:cs="Times New Roman"/>
          <w:sz w:val="24"/>
          <w:szCs w:val="24"/>
          <w:lang w:eastAsia="en-US"/>
        </w:rPr>
        <w:t>olmak üzere 6 anabilim dalı mevcuttur.</w:t>
      </w:r>
    </w:p>
    <w:p w:rsidR="008A5323" w:rsidRPr="00441D18" w:rsidRDefault="008A5323" w:rsidP="009159D4">
      <w:pPr>
        <w:jc w:val="both"/>
        <w:rPr>
          <w:rFonts w:ascii="Times New Roman" w:hAnsi="Times New Roman" w:cs="Times New Roman"/>
          <w:sz w:val="24"/>
          <w:szCs w:val="24"/>
          <w:lang w:eastAsia="en-US"/>
        </w:rPr>
      </w:pPr>
    </w:p>
    <w:p w:rsidR="008A5323" w:rsidRPr="00441D18" w:rsidRDefault="00420C29" w:rsidP="009159D4">
      <w:pPr>
        <w:jc w:val="both"/>
        <w:rPr>
          <w:rFonts w:ascii="Times New Roman" w:hAnsi="Times New Roman" w:cs="Times New Roman"/>
          <w:sz w:val="24"/>
          <w:szCs w:val="24"/>
          <w:lang w:eastAsia="en-US"/>
        </w:rPr>
      </w:pPr>
      <w:r>
        <w:rPr>
          <w:rFonts w:ascii="Times New Roman" w:hAnsi="Times New Roman" w:cs="Times New Roman"/>
          <w:noProof/>
          <w:sz w:val="24"/>
          <w:szCs w:val="24"/>
        </w:rPr>
        <w:t xml:space="preserve"> </w:t>
      </w:r>
    </w:p>
    <w:p w:rsidR="00AD19EF" w:rsidRPr="00441D18" w:rsidRDefault="004D704E" w:rsidP="004D704E">
      <w:pPr>
        <w:jc w:val="center"/>
        <w:rPr>
          <w:rFonts w:ascii="Times New Roman" w:hAnsi="Times New Roman" w:cs="Times New Roman"/>
          <w:sz w:val="24"/>
          <w:szCs w:val="24"/>
          <w:lang w:eastAsia="en-US"/>
        </w:rPr>
      </w:pPr>
      <w:r>
        <w:rPr>
          <w:rFonts w:ascii="Times New Roman" w:hAnsi="Times New Roman" w:cs="Times New Roman"/>
          <w:noProof/>
          <w:sz w:val="24"/>
          <w:szCs w:val="24"/>
        </w:rPr>
        <w:lastRenderedPageBreak/>
        <w:drawing>
          <wp:inline distT="0" distB="0" distL="0" distR="0" wp14:anchorId="6BE8A5F5">
            <wp:extent cx="4438650" cy="746823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8650" cy="7468235"/>
                    </a:xfrm>
                    <a:prstGeom prst="rect">
                      <a:avLst/>
                    </a:prstGeom>
                    <a:noFill/>
                  </pic:spPr>
                </pic:pic>
              </a:graphicData>
            </a:graphic>
          </wp:inline>
        </w:drawing>
      </w:r>
    </w:p>
    <w:p w:rsidR="007F73B5" w:rsidRPr="00441D18" w:rsidRDefault="007F73B5" w:rsidP="009159D4">
      <w:pPr>
        <w:jc w:val="both"/>
        <w:rPr>
          <w:rFonts w:ascii="Times New Roman" w:hAnsi="Times New Roman" w:cs="Times New Roman"/>
          <w:sz w:val="24"/>
          <w:szCs w:val="24"/>
          <w:lang w:eastAsia="en-US"/>
        </w:rPr>
      </w:pPr>
    </w:p>
    <w:p w:rsidR="007F73B5" w:rsidRPr="00441D18" w:rsidRDefault="007F73B5" w:rsidP="009159D4">
      <w:pPr>
        <w:jc w:val="both"/>
        <w:rPr>
          <w:rFonts w:ascii="Times New Roman" w:hAnsi="Times New Roman" w:cs="Times New Roman"/>
          <w:sz w:val="24"/>
          <w:szCs w:val="24"/>
          <w:lang w:eastAsia="en-US"/>
        </w:rPr>
      </w:pPr>
    </w:p>
    <w:p w:rsidR="00EA5921" w:rsidRPr="00441D18" w:rsidRDefault="00EA5921" w:rsidP="00EA5921">
      <w:pPr>
        <w:jc w:val="both"/>
        <w:rPr>
          <w:rFonts w:ascii="Times New Roman" w:hAnsi="Times New Roman" w:cs="Times New Roman"/>
          <w:b/>
          <w:i/>
          <w:sz w:val="24"/>
          <w:szCs w:val="24"/>
          <w:lang w:eastAsia="en-US"/>
        </w:rPr>
      </w:pPr>
      <w:r w:rsidRPr="00441D18">
        <w:rPr>
          <w:rFonts w:ascii="Times New Roman" w:hAnsi="Times New Roman" w:cs="Times New Roman"/>
          <w:b/>
          <w:i/>
          <w:sz w:val="24"/>
          <w:szCs w:val="24"/>
          <w:lang w:eastAsia="en-US"/>
        </w:rPr>
        <w:t>1.7 İyileştirmeye Yönelik Çalışmalar</w:t>
      </w:r>
    </w:p>
    <w:p w:rsidR="00EA5921" w:rsidRPr="00441D18" w:rsidRDefault="00EA5921" w:rsidP="00EA5921">
      <w:pPr>
        <w:jc w:val="both"/>
        <w:rPr>
          <w:rFonts w:ascii="Times New Roman" w:hAnsi="Times New Roman" w:cs="Times New Roman"/>
          <w:b/>
          <w:i/>
          <w:sz w:val="24"/>
          <w:szCs w:val="24"/>
          <w:lang w:eastAsia="en-US"/>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Güçlü̈ ve </w:t>
      </w:r>
      <w:proofErr w:type="spellStart"/>
      <w:r w:rsidRPr="00441D18">
        <w:rPr>
          <w:rFonts w:ascii="Times New Roman" w:hAnsi="Times New Roman" w:cs="Times New Roman"/>
          <w:b/>
          <w:i/>
          <w:sz w:val="24"/>
          <w:szCs w:val="24"/>
        </w:rPr>
        <w:t>İyileşmeye</w:t>
      </w:r>
      <w:proofErr w:type="spellEnd"/>
      <w:r w:rsidRPr="00441D18">
        <w:rPr>
          <w:rFonts w:ascii="Times New Roman" w:hAnsi="Times New Roman" w:cs="Times New Roman"/>
          <w:b/>
          <w:i/>
          <w:sz w:val="24"/>
          <w:szCs w:val="24"/>
        </w:rPr>
        <w:t xml:space="preserve"> Açık Yönleri: </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rPr>
      </w:pPr>
      <w:r w:rsidRPr="00441D18">
        <w:rPr>
          <w:rFonts w:ascii="Times New Roman" w:hAnsi="Times New Roman" w:cs="Times New Roman"/>
          <w:sz w:val="24"/>
          <w:szCs w:val="24"/>
        </w:rPr>
        <w:t xml:space="preserve">Üniversitemiz Stratejik Planına ve kurumun “Ulusal ve evrensel sorunlara </w:t>
      </w:r>
      <w:proofErr w:type="spellStart"/>
      <w:r w:rsidRPr="00441D18">
        <w:rPr>
          <w:rFonts w:ascii="Times New Roman" w:hAnsi="Times New Roman" w:cs="Times New Roman"/>
          <w:sz w:val="24"/>
          <w:szCs w:val="24"/>
        </w:rPr>
        <w:t>çözüm</w:t>
      </w:r>
      <w:proofErr w:type="spellEnd"/>
      <w:r w:rsidRPr="00441D18">
        <w:rPr>
          <w:rFonts w:ascii="Times New Roman" w:hAnsi="Times New Roman" w:cs="Times New Roman"/>
          <w:sz w:val="24"/>
          <w:szCs w:val="24"/>
        </w:rPr>
        <w:t xml:space="preserve"> önerileri geliştirebilecek, ülke gelişimine ve evrensel bilime katkı sağlayacak projeler üretmek ve özgün </w:t>
      </w:r>
      <w:r w:rsidRPr="00441D18">
        <w:rPr>
          <w:rFonts w:ascii="Times New Roman" w:hAnsi="Times New Roman" w:cs="Times New Roman"/>
          <w:sz w:val="24"/>
          <w:szCs w:val="24"/>
        </w:rPr>
        <w:lastRenderedPageBreak/>
        <w:t xml:space="preserve">araştırmalar yapmak. Toplumun ihtiyaçlarına yönelik ve çevreye duyarlı, yüksek standartlarda, kaliteli, güvenilir ve hızlı hizmet vermek.” </w:t>
      </w:r>
      <w:proofErr w:type="gramStart"/>
      <w:r w:rsidRPr="00441D18">
        <w:rPr>
          <w:rFonts w:ascii="Times New Roman" w:hAnsi="Times New Roman" w:cs="Times New Roman"/>
          <w:sz w:val="24"/>
          <w:szCs w:val="24"/>
        </w:rPr>
        <w:t>misyonuna</w:t>
      </w:r>
      <w:proofErr w:type="gramEnd"/>
      <w:r w:rsidRPr="00441D18">
        <w:rPr>
          <w:rFonts w:ascii="Times New Roman" w:hAnsi="Times New Roman" w:cs="Times New Roman"/>
          <w:sz w:val="24"/>
          <w:szCs w:val="24"/>
        </w:rPr>
        <w:t xml:space="preserve"> ve “Eğitim, araştırma ve hizmet alanlarında yurt içi ve yurt dışında tanınan, çağdaş̧, katılımcı, çalışanı ve öğrencisi olmaktan onur duyulan ve tercih edilen bir bölüm olmak” vizyonuna uygun olarak evrensel bilime katkı sağlayacak projeler üreten ve alanlarında özgün araştırmalar yaparak bunları bilimsel yayınlar haline getirerek gerek ulusal gerekse uluslararası alanda erişime sunan bölümümüz akademik personelleri ile öğrencilerine ve de paydaşlarına güvenilir, hızlı, toplumun ihtiyaçlarına yönelik </w:t>
      </w:r>
      <w:proofErr w:type="spellStart"/>
      <w:r w:rsidRPr="00441D18">
        <w:rPr>
          <w:rFonts w:ascii="Times New Roman" w:hAnsi="Times New Roman" w:cs="Times New Roman"/>
          <w:sz w:val="24"/>
          <w:szCs w:val="24"/>
        </w:rPr>
        <w:t>çözümler</w:t>
      </w:r>
      <w:proofErr w:type="spellEnd"/>
      <w:r w:rsidRPr="00441D18">
        <w:rPr>
          <w:rFonts w:ascii="Times New Roman" w:hAnsi="Times New Roman" w:cs="Times New Roman"/>
          <w:sz w:val="24"/>
          <w:szCs w:val="24"/>
        </w:rPr>
        <w:t xml:space="preserve"> üreten, standartları yüksek, kaliteli hizmet anlayışını benimsemiştir. </w:t>
      </w:r>
    </w:p>
    <w:p w:rsidR="00EA5921" w:rsidRPr="00C23C36" w:rsidRDefault="00EA5921" w:rsidP="00EA5921">
      <w:pPr>
        <w:jc w:val="both"/>
        <w:rPr>
          <w:rFonts w:ascii="Times New Roman" w:hAnsi="Times New Roman" w:cs="Times New Roman"/>
          <w:sz w:val="24"/>
          <w:szCs w:val="24"/>
        </w:rPr>
      </w:pPr>
      <w:r w:rsidRPr="00441D18">
        <w:rPr>
          <w:rFonts w:ascii="Times New Roman" w:hAnsi="Times New Roman" w:cs="Times New Roman"/>
          <w:sz w:val="24"/>
          <w:szCs w:val="24"/>
        </w:rPr>
        <w:t xml:space="preserve">Performans göstergelerini öğrencilerine yönelik yaptığı anketlerle izlemekte ve değerlendirmektedir. Bu hususlardaki tüm yazışma, belge ve bilgiyi EBYS sistemi aracılığıyla arşivlemekte, ilgili paydaş̧, katılımcı ve </w:t>
      </w:r>
      <w:proofErr w:type="spellStart"/>
      <w:r w:rsidRPr="00441D18">
        <w:rPr>
          <w:rFonts w:ascii="Times New Roman" w:hAnsi="Times New Roman" w:cs="Times New Roman"/>
          <w:sz w:val="24"/>
          <w:szCs w:val="24"/>
        </w:rPr>
        <w:t>üst-alt</w:t>
      </w:r>
      <w:proofErr w:type="spellEnd"/>
      <w:r w:rsidRPr="00441D18">
        <w:rPr>
          <w:rFonts w:ascii="Times New Roman" w:hAnsi="Times New Roman" w:cs="Times New Roman"/>
          <w:sz w:val="24"/>
          <w:szCs w:val="24"/>
        </w:rPr>
        <w:t xml:space="preserve"> birimlerle paylaşmakta, şeffaflık, adalet, eşitlik </w:t>
      </w:r>
      <w:r w:rsidRPr="00C23C36">
        <w:rPr>
          <w:rFonts w:ascii="Times New Roman" w:hAnsi="Times New Roman" w:cs="Times New Roman"/>
          <w:sz w:val="24"/>
          <w:szCs w:val="24"/>
        </w:rPr>
        <w:t>politikası adına da erişilebilir tutmaktadır.</w:t>
      </w:r>
    </w:p>
    <w:p w:rsidR="00EA5921" w:rsidRPr="00C23C36" w:rsidRDefault="00EA5921" w:rsidP="00EA5921">
      <w:pPr>
        <w:jc w:val="both"/>
        <w:rPr>
          <w:rFonts w:ascii="Times New Roman" w:hAnsi="Times New Roman" w:cs="Times New Roman"/>
          <w:sz w:val="24"/>
          <w:szCs w:val="24"/>
        </w:rPr>
      </w:pPr>
      <w:r w:rsidRPr="00C23C36">
        <w:rPr>
          <w:rFonts w:ascii="Times New Roman" w:hAnsi="Times New Roman" w:cs="Times New Roman"/>
          <w:sz w:val="24"/>
          <w:szCs w:val="24"/>
        </w:rPr>
        <w:t>Akreditasyon çalışmaları kapsamında bölümümüzde FEDEK komisyonu kurulmuş olup gerekli görev dağılımları yapılmış v</w:t>
      </w:r>
      <w:r w:rsidR="00D253E6" w:rsidRPr="00C23C36">
        <w:rPr>
          <w:rFonts w:ascii="Times New Roman" w:hAnsi="Times New Roman" w:cs="Times New Roman"/>
          <w:sz w:val="24"/>
          <w:szCs w:val="24"/>
        </w:rPr>
        <w:t>e çalışmalara başlanmıştır (Ek-1</w:t>
      </w:r>
      <w:r w:rsidRPr="00C23C36">
        <w:rPr>
          <w:rFonts w:ascii="Times New Roman" w:hAnsi="Times New Roman" w:cs="Times New Roman"/>
          <w:sz w:val="24"/>
          <w:szCs w:val="24"/>
        </w:rPr>
        <w:t>)</w:t>
      </w:r>
    </w:p>
    <w:p w:rsidR="00EA5921" w:rsidRPr="00C23C36" w:rsidRDefault="00EA5921" w:rsidP="00EA5921">
      <w:pPr>
        <w:jc w:val="both"/>
        <w:rPr>
          <w:rFonts w:ascii="Times New Roman" w:hAnsi="Times New Roman" w:cs="Times New Roman"/>
          <w:sz w:val="24"/>
          <w:szCs w:val="24"/>
        </w:rPr>
      </w:pPr>
      <w:r w:rsidRPr="00C23C36">
        <w:rPr>
          <w:rFonts w:ascii="Times New Roman" w:hAnsi="Times New Roman" w:cs="Times New Roman"/>
          <w:sz w:val="24"/>
          <w:szCs w:val="24"/>
        </w:rPr>
        <w:t xml:space="preserve">Birimimiz YÖK politikalarına ve üst politika belirleyici devlet kurumlarının politika belgelerine göre kendi </w:t>
      </w:r>
      <w:proofErr w:type="spellStart"/>
      <w:r w:rsidRPr="00C23C36">
        <w:rPr>
          <w:rFonts w:ascii="Times New Roman" w:hAnsi="Times New Roman" w:cs="Times New Roman"/>
          <w:sz w:val="24"/>
          <w:szCs w:val="24"/>
        </w:rPr>
        <w:t>ic</w:t>
      </w:r>
      <w:proofErr w:type="spellEnd"/>
      <w:r w:rsidRPr="00C23C36">
        <w:rPr>
          <w:rFonts w:ascii="Times New Roman" w:hAnsi="Times New Roman" w:cs="Times New Roman"/>
          <w:sz w:val="24"/>
          <w:szCs w:val="24"/>
        </w:rPr>
        <w:t xml:space="preserve">̧ yönetim mekanizmasını işletmektedir. Eğitim ve YÖK politikalarına uygun olarak oluşturulan, geliştirilen yönetmelik, yönerge, usul ve esaslar doğrultusunda </w:t>
      </w:r>
      <w:proofErr w:type="spellStart"/>
      <w:r w:rsidRPr="00C23C36">
        <w:rPr>
          <w:rFonts w:ascii="Times New Roman" w:hAnsi="Times New Roman" w:cs="Times New Roman"/>
          <w:sz w:val="24"/>
          <w:szCs w:val="24"/>
        </w:rPr>
        <w:t>eğitim-öğretim</w:t>
      </w:r>
      <w:proofErr w:type="spellEnd"/>
      <w:r w:rsidRPr="00C23C36">
        <w:rPr>
          <w:rFonts w:ascii="Times New Roman" w:hAnsi="Times New Roman" w:cs="Times New Roman"/>
          <w:sz w:val="24"/>
          <w:szCs w:val="24"/>
        </w:rPr>
        <w:t xml:space="preserve">, kalite güvencesi, araştırma geliştirme, toplumsal katkı ve yönetim sistemi politikalarını kurumun üst yönetimi denetiminde sürdürmektedir. Bağlı bulunulan ve üst politikalar sonucu geliştirilen, uygulanan yönetmelik, yönerge, esas ve usuller bölümün WEB sayfasından paylaşılmaktadır. Öğrenim protokolleri ile eğitim öğretim kalitesi güvencesi sağlanmaktadır. </w:t>
      </w:r>
    </w:p>
    <w:p w:rsidR="00EA5921" w:rsidRPr="00C23C36" w:rsidRDefault="00EA5921" w:rsidP="00EA5921">
      <w:pPr>
        <w:jc w:val="both"/>
        <w:rPr>
          <w:rFonts w:ascii="Times New Roman" w:hAnsi="Times New Roman" w:cs="Times New Roman"/>
          <w:sz w:val="24"/>
          <w:szCs w:val="24"/>
        </w:rPr>
      </w:pPr>
    </w:p>
    <w:p w:rsidR="00EA5921" w:rsidRPr="00C23C36" w:rsidRDefault="00EA5921" w:rsidP="00EA5921">
      <w:pPr>
        <w:jc w:val="both"/>
        <w:rPr>
          <w:rFonts w:ascii="Times New Roman" w:hAnsi="Times New Roman" w:cs="Times New Roman"/>
          <w:b/>
          <w:sz w:val="24"/>
          <w:szCs w:val="24"/>
        </w:rPr>
      </w:pPr>
      <w:r w:rsidRPr="00C23C36">
        <w:rPr>
          <w:rFonts w:ascii="Times New Roman" w:hAnsi="Times New Roman" w:cs="Times New Roman"/>
          <w:b/>
          <w:sz w:val="24"/>
          <w:szCs w:val="24"/>
        </w:rPr>
        <w:t>Kanıtlar:</w:t>
      </w:r>
    </w:p>
    <w:p w:rsidR="00EA5921" w:rsidRPr="00C23C36" w:rsidRDefault="00EA5921" w:rsidP="00EA5921">
      <w:pPr>
        <w:pStyle w:val="ListeParagraf"/>
        <w:numPr>
          <w:ilvl w:val="0"/>
          <w:numId w:val="43"/>
        </w:numPr>
        <w:jc w:val="both"/>
        <w:rPr>
          <w:rFonts w:ascii="Times New Roman" w:hAnsi="Times New Roman" w:cs="Times New Roman"/>
          <w:sz w:val="24"/>
          <w:szCs w:val="24"/>
        </w:rPr>
      </w:pPr>
      <w:r w:rsidRPr="00C23C36">
        <w:rPr>
          <w:rFonts w:ascii="Times New Roman" w:hAnsi="Times New Roman" w:cs="Times New Roman"/>
          <w:sz w:val="24"/>
          <w:szCs w:val="24"/>
        </w:rPr>
        <w:t>Biyoloji bölümü FEDEK komisyonu görevlendirmeleri</w:t>
      </w:r>
      <w:r w:rsidR="00D253E6" w:rsidRPr="00C23C36">
        <w:rPr>
          <w:rFonts w:ascii="Times New Roman" w:hAnsi="Times New Roman" w:cs="Times New Roman"/>
          <w:sz w:val="24"/>
          <w:szCs w:val="24"/>
        </w:rPr>
        <w:t xml:space="preserve"> (Ek-</w:t>
      </w:r>
      <w:r w:rsidR="002D6CFE" w:rsidRPr="00C23C36">
        <w:rPr>
          <w:rFonts w:ascii="Times New Roman" w:hAnsi="Times New Roman" w:cs="Times New Roman"/>
          <w:sz w:val="24"/>
          <w:szCs w:val="24"/>
        </w:rPr>
        <w:t>1</w:t>
      </w:r>
      <w:r w:rsidRPr="00C23C36">
        <w:rPr>
          <w:rFonts w:ascii="Times New Roman" w:hAnsi="Times New Roman" w:cs="Times New Roman"/>
          <w:sz w:val="24"/>
          <w:szCs w:val="24"/>
        </w:rPr>
        <w:t>)</w:t>
      </w:r>
    </w:p>
    <w:p w:rsidR="00EA5921" w:rsidRPr="002D6CFE" w:rsidRDefault="00EA5921" w:rsidP="00EA5921">
      <w:pPr>
        <w:jc w:val="both"/>
        <w:rPr>
          <w:rFonts w:ascii="Times New Roman" w:hAnsi="Times New Roman" w:cs="Times New Roman"/>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İlerleme kaydedilemeyen Yönler:</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rPr>
      </w:pPr>
      <w:r w:rsidRPr="00441D18">
        <w:rPr>
          <w:rFonts w:ascii="Times New Roman" w:hAnsi="Times New Roman" w:cs="Times New Roman"/>
          <w:sz w:val="24"/>
          <w:szCs w:val="24"/>
        </w:rPr>
        <w:t>Özellikle bölümümüz laboratuvarlarında kullanılan deney aletlerinin düzenli bakım ve kontrollerinin yapılamaması, yeni deney düzeneklerinin eklenememesi ve tükenen sarf malzemelerin yerine konamaması gibi mali sebeplerden dolayı eğitimin kalitesi,  ilerleme kaydedilemeyen yönlerimizin basında gelmektedir. Mali kaynak aktarımı ve laboratuvar sorumlusu uzman ya da görevli ile bu alanda iyileştirme sağlanabilir. Bunların dışında araştırma görevlisi ve lisansüstü öğrenci yetersizliği de bölümün kalitesi üzerinde ilerleme kaydedilemeyen önemli etkendir.</w:t>
      </w:r>
    </w:p>
    <w:p w:rsidR="00EA5921"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A. LİDERLİK, YÖNETİM VE KALİTE</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A.1. Liderlik ve Kalite</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A.1.1. Yönetim modeli ve idari yapı</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pStyle w:val="AklamaMetni"/>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Bölümümüzdeki yönetim modeli ve idari yapı (yasal düzenlemeler çerçevesinde kurumsal yaklaşım, gelenekler, tercihler); karar verme mekanizmaları, kontrol ve denge unsurları; kurulların çok sesliliği ve bağımsız hareket kabiliyeti, paydaşların temsil edilmesi; öngörülen yönetim modeli ile gerçekleşmenin karşılaştırılması, modelin kurumsallığı ve sürekliliği yerleşmiş ve benimsenmiştir. Organizasyon şeması ve bağlı olma/rapor verme ilişkileri; görev tanımları, iş akış süreçleri vardır ve gerçeği yansıtmaktadır; ayrıca bunlar yayımlanmış ve işleyişin paydaşlarca bilinirliği sağlanmıştır. </w:t>
      </w:r>
    </w:p>
    <w:p w:rsidR="00EA5921" w:rsidRPr="00441D18" w:rsidRDefault="00EA5921" w:rsidP="00EA5921">
      <w:pPr>
        <w:pStyle w:val="AklamaMetni"/>
        <w:jc w:val="both"/>
        <w:rPr>
          <w:rFonts w:ascii="Times New Roman" w:hAnsi="Times New Roman" w:cs="Times New Roman"/>
          <w:sz w:val="24"/>
          <w:szCs w:val="24"/>
          <w:lang w:eastAsia="en-US"/>
        </w:rPr>
      </w:pPr>
    </w:p>
    <w:p w:rsidR="00EA5921" w:rsidRPr="00441D18" w:rsidRDefault="00EA5921" w:rsidP="00EA5921">
      <w:pPr>
        <w:pStyle w:val="AklamaMetni"/>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lastRenderedPageBreak/>
        <w:t xml:space="preserve">Bölümde, eğitim ve öğretim ve araştırma süreçlerinin yönetimi dâhil olmak üzere yönetim ve idari yapısı için gerekli Akademik Teşkilat Yönetmeliği kapsamının gerekliliklerini karşılayacak yönetim ve </w:t>
      </w:r>
      <w:proofErr w:type="spellStart"/>
      <w:r w:rsidRPr="00441D18">
        <w:rPr>
          <w:rFonts w:ascii="Times New Roman" w:hAnsi="Times New Roman" w:cs="Times New Roman"/>
          <w:sz w:val="24"/>
          <w:szCs w:val="24"/>
          <w:lang w:eastAsia="en-US"/>
        </w:rPr>
        <w:t>organizasyonel</w:t>
      </w:r>
      <w:proofErr w:type="spellEnd"/>
      <w:r w:rsidRPr="00441D18">
        <w:rPr>
          <w:rFonts w:ascii="Times New Roman" w:hAnsi="Times New Roman" w:cs="Times New Roman"/>
          <w:sz w:val="24"/>
          <w:szCs w:val="24"/>
          <w:lang w:eastAsia="en-US"/>
        </w:rPr>
        <w:t xml:space="preserve"> yapısı bulunmakta ve iyileştirilmesine çalışılmakta olup, söz konusu yapılanma izlenmekte, iyileştirilmektedir.</w:t>
      </w:r>
    </w:p>
    <w:p w:rsidR="00EA5921" w:rsidRPr="00441D18" w:rsidRDefault="00EA5921" w:rsidP="00EA5921">
      <w:pPr>
        <w:jc w:val="both"/>
        <w:rPr>
          <w:rFonts w:ascii="Times New Roman" w:hAnsi="Times New Roman" w:cs="Times New Roman"/>
          <w:b/>
          <w:i/>
          <w:sz w:val="24"/>
          <w:szCs w:val="24"/>
        </w:rPr>
      </w:pPr>
    </w:p>
    <w:p w:rsidR="00EA5921" w:rsidRPr="00C23C36" w:rsidRDefault="00EA5921" w:rsidP="00EA5921">
      <w:pPr>
        <w:jc w:val="both"/>
        <w:rPr>
          <w:rFonts w:ascii="Times New Roman" w:hAnsi="Times New Roman" w:cs="Times New Roman"/>
          <w:b/>
          <w:sz w:val="24"/>
          <w:szCs w:val="24"/>
        </w:rPr>
      </w:pPr>
      <w:r w:rsidRPr="00C23C36">
        <w:rPr>
          <w:rFonts w:ascii="Times New Roman" w:hAnsi="Times New Roman" w:cs="Times New Roman"/>
          <w:b/>
          <w:sz w:val="24"/>
          <w:szCs w:val="24"/>
        </w:rPr>
        <w:t>Kanıtlar:</w:t>
      </w:r>
    </w:p>
    <w:p w:rsidR="006C31CD" w:rsidRPr="00C23C36" w:rsidRDefault="006C31CD" w:rsidP="006C31CD">
      <w:pPr>
        <w:pStyle w:val="TableParagraph"/>
        <w:numPr>
          <w:ilvl w:val="0"/>
          <w:numId w:val="19"/>
        </w:numPr>
        <w:tabs>
          <w:tab w:val="left" w:pos="1031"/>
          <w:tab w:val="left" w:pos="1032"/>
        </w:tabs>
        <w:spacing w:before="1"/>
        <w:ind w:right="164"/>
        <w:rPr>
          <w:rFonts w:ascii="Times New Roman" w:hAnsi="Times New Roman" w:cs="Times New Roman"/>
          <w:sz w:val="24"/>
          <w:szCs w:val="24"/>
          <w:lang w:val="en-AU"/>
        </w:rPr>
      </w:pPr>
      <w:proofErr w:type="spellStart"/>
      <w:r w:rsidRPr="00C23C36">
        <w:rPr>
          <w:rFonts w:ascii="Times New Roman" w:hAnsi="Times New Roman" w:cs="Times New Roman"/>
          <w:sz w:val="24"/>
          <w:szCs w:val="24"/>
          <w:lang w:val="en-AU"/>
        </w:rPr>
        <w:t>Biyoloji</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bölümü</w:t>
      </w:r>
      <w:proofErr w:type="spellEnd"/>
      <w:r w:rsidRPr="00C23C36">
        <w:rPr>
          <w:rFonts w:ascii="Times New Roman" w:hAnsi="Times New Roman" w:cs="Times New Roman"/>
          <w:sz w:val="24"/>
          <w:szCs w:val="24"/>
          <w:lang w:val="en-AU"/>
        </w:rPr>
        <w:t xml:space="preserve"> FEDEK </w:t>
      </w:r>
      <w:proofErr w:type="spellStart"/>
      <w:r w:rsidRPr="00C23C36">
        <w:rPr>
          <w:rFonts w:ascii="Times New Roman" w:hAnsi="Times New Roman" w:cs="Times New Roman"/>
          <w:sz w:val="24"/>
          <w:szCs w:val="24"/>
          <w:lang w:val="en-AU"/>
        </w:rPr>
        <w:t>komisyonu</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görevlendirmeleri</w:t>
      </w:r>
      <w:proofErr w:type="spellEnd"/>
      <w:r w:rsidRPr="00C23C36">
        <w:rPr>
          <w:rFonts w:ascii="Times New Roman" w:hAnsi="Times New Roman" w:cs="Times New Roman"/>
          <w:sz w:val="24"/>
          <w:szCs w:val="24"/>
          <w:lang w:val="en-AU"/>
        </w:rPr>
        <w:t xml:space="preserve"> (Ek-1)</w:t>
      </w:r>
    </w:p>
    <w:p w:rsidR="006C31CD" w:rsidRPr="00C23C36" w:rsidRDefault="006C31CD" w:rsidP="006C31CD">
      <w:pPr>
        <w:pStyle w:val="TableParagraph"/>
        <w:numPr>
          <w:ilvl w:val="0"/>
          <w:numId w:val="19"/>
        </w:numPr>
        <w:tabs>
          <w:tab w:val="left" w:pos="1031"/>
          <w:tab w:val="left" w:pos="1032"/>
        </w:tabs>
        <w:spacing w:before="1"/>
        <w:ind w:right="164"/>
        <w:rPr>
          <w:rFonts w:ascii="Times New Roman" w:hAnsi="Times New Roman" w:cs="Times New Roman"/>
          <w:sz w:val="24"/>
          <w:szCs w:val="24"/>
          <w:lang w:val="en-AU"/>
        </w:rPr>
      </w:pPr>
      <w:proofErr w:type="spellStart"/>
      <w:r w:rsidRPr="00C23C36">
        <w:rPr>
          <w:rFonts w:ascii="Times New Roman" w:hAnsi="Times New Roman" w:cs="Times New Roman"/>
          <w:sz w:val="24"/>
          <w:szCs w:val="24"/>
          <w:lang w:val="en-AU"/>
        </w:rPr>
        <w:t>Üniversitelerde</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Akademik</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Teşkilat</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Yönetmeliği</w:t>
      </w:r>
      <w:proofErr w:type="spellEnd"/>
      <w:r w:rsidRPr="00C23C36">
        <w:rPr>
          <w:rFonts w:ascii="Times New Roman" w:hAnsi="Times New Roman" w:cs="Times New Roman"/>
          <w:sz w:val="24"/>
          <w:szCs w:val="24"/>
          <w:lang w:val="en-AU"/>
        </w:rPr>
        <w:t xml:space="preserve"> (Ek-2)</w:t>
      </w:r>
    </w:p>
    <w:p w:rsidR="006C31CD" w:rsidRPr="00C23C36" w:rsidRDefault="006C31CD" w:rsidP="006C31CD">
      <w:pPr>
        <w:pStyle w:val="TableParagraph"/>
        <w:numPr>
          <w:ilvl w:val="0"/>
          <w:numId w:val="19"/>
        </w:numPr>
        <w:tabs>
          <w:tab w:val="left" w:pos="1031"/>
          <w:tab w:val="left" w:pos="1032"/>
        </w:tabs>
        <w:spacing w:before="1"/>
        <w:ind w:right="164"/>
        <w:rPr>
          <w:rFonts w:ascii="Times New Roman" w:hAnsi="Times New Roman" w:cs="Times New Roman"/>
          <w:sz w:val="24"/>
          <w:szCs w:val="24"/>
          <w:lang w:val="en-AU"/>
        </w:rPr>
      </w:pPr>
      <w:proofErr w:type="spellStart"/>
      <w:r w:rsidRPr="00C23C36">
        <w:rPr>
          <w:rFonts w:ascii="Times New Roman" w:hAnsi="Times New Roman" w:cs="Times New Roman"/>
          <w:sz w:val="24"/>
          <w:szCs w:val="24"/>
          <w:lang w:val="en-AU"/>
        </w:rPr>
        <w:t>Bölüm</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Kalite</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Komisyonu</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Temsilcilerinin</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Oluşturulması</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Yazısı</w:t>
      </w:r>
      <w:proofErr w:type="spellEnd"/>
      <w:r w:rsidRPr="00C23C36">
        <w:rPr>
          <w:rFonts w:ascii="Times New Roman" w:hAnsi="Times New Roman" w:cs="Times New Roman"/>
          <w:sz w:val="24"/>
          <w:szCs w:val="24"/>
          <w:lang w:val="en-AU"/>
        </w:rPr>
        <w:t xml:space="preserve"> (Ek-3)</w:t>
      </w:r>
    </w:p>
    <w:p w:rsidR="006C31CD" w:rsidRPr="00C23C36" w:rsidRDefault="006C31CD" w:rsidP="006C31CD">
      <w:pPr>
        <w:pStyle w:val="TableParagraph"/>
        <w:numPr>
          <w:ilvl w:val="0"/>
          <w:numId w:val="19"/>
        </w:numPr>
        <w:tabs>
          <w:tab w:val="left" w:pos="1031"/>
          <w:tab w:val="left" w:pos="1032"/>
        </w:tabs>
        <w:spacing w:before="1"/>
        <w:ind w:right="164"/>
        <w:rPr>
          <w:rFonts w:ascii="Times New Roman" w:eastAsia="Calibri" w:hAnsi="Times New Roman" w:cs="Times New Roman"/>
          <w:iCs/>
          <w:sz w:val="24"/>
          <w:szCs w:val="24"/>
        </w:rPr>
      </w:pPr>
      <w:proofErr w:type="spellStart"/>
      <w:r w:rsidRPr="00C23C36">
        <w:rPr>
          <w:rFonts w:ascii="Times New Roman" w:hAnsi="Times New Roman" w:cs="Times New Roman"/>
          <w:sz w:val="24"/>
          <w:szCs w:val="24"/>
          <w:lang w:val="en-AU"/>
        </w:rPr>
        <w:t>Kalite</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Komisyonu</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Toplantısı</w:t>
      </w:r>
      <w:proofErr w:type="spellEnd"/>
      <w:r w:rsidRPr="00C23C36">
        <w:rPr>
          <w:rFonts w:ascii="Times New Roman" w:hAnsi="Times New Roman" w:cs="Times New Roman"/>
          <w:sz w:val="24"/>
          <w:szCs w:val="24"/>
          <w:lang w:val="en-AU"/>
        </w:rPr>
        <w:t xml:space="preserve"> </w:t>
      </w:r>
      <w:proofErr w:type="spellStart"/>
      <w:r w:rsidRPr="00C23C36">
        <w:rPr>
          <w:rFonts w:ascii="Times New Roman" w:hAnsi="Times New Roman" w:cs="Times New Roman"/>
          <w:sz w:val="24"/>
          <w:szCs w:val="24"/>
          <w:lang w:val="en-AU"/>
        </w:rPr>
        <w:t>Yazısı</w:t>
      </w:r>
      <w:proofErr w:type="spellEnd"/>
      <w:r w:rsidRPr="00C23C36">
        <w:rPr>
          <w:rFonts w:ascii="Times New Roman" w:hAnsi="Times New Roman" w:cs="Times New Roman"/>
          <w:sz w:val="24"/>
          <w:szCs w:val="24"/>
          <w:lang w:val="en-AU"/>
        </w:rPr>
        <w:t xml:space="preserve"> (Ek-4, 5)</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A.1.2. Liderlik</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pStyle w:val="AklamaMetni"/>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Bölümümüzde Liderlik yaklaşımı genellikle Standart uygulamalar ve mevzuatlar </w:t>
      </w:r>
      <w:proofErr w:type="gramStart"/>
      <w:r w:rsidRPr="00441D18">
        <w:rPr>
          <w:rFonts w:ascii="Times New Roman" w:hAnsi="Times New Roman" w:cs="Times New Roman"/>
          <w:sz w:val="24"/>
          <w:szCs w:val="24"/>
          <w:lang w:eastAsia="en-US"/>
        </w:rPr>
        <w:t>dahilinde</w:t>
      </w:r>
      <w:proofErr w:type="gramEnd"/>
      <w:r w:rsidRPr="00441D1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g</w:t>
      </w:r>
      <w:r w:rsidRPr="00441D18">
        <w:rPr>
          <w:rFonts w:ascii="Times New Roman" w:hAnsi="Times New Roman" w:cs="Times New Roman"/>
          <w:sz w:val="24"/>
          <w:szCs w:val="24"/>
          <w:lang w:eastAsia="en-US"/>
        </w:rPr>
        <w:t>erçekleşmektedir. Bunun yanı sıra, yönetim ile akademik personel arasında yapılan toplantılar da liderlik konusunda farkındalığın artmasına katkı sağlamaktadır.</w:t>
      </w:r>
    </w:p>
    <w:p w:rsidR="00EA5921" w:rsidRPr="00441D18" w:rsidRDefault="00EA5921" w:rsidP="00EA5921">
      <w:pPr>
        <w:pStyle w:val="AklamaMetni"/>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Lider, kurumun değerleri ve hedefleri doğrultusunda stratejilerinin yanı sıra; yetki paylaşımını,</w:t>
      </w:r>
      <w:r>
        <w:rPr>
          <w:rFonts w:ascii="Times New Roman" w:hAnsi="Times New Roman" w:cs="Times New Roman"/>
          <w:sz w:val="24"/>
          <w:szCs w:val="24"/>
          <w:lang w:eastAsia="en-US"/>
        </w:rPr>
        <w:t xml:space="preserve"> </w:t>
      </w:r>
      <w:r w:rsidRPr="00441D18">
        <w:rPr>
          <w:rFonts w:ascii="Times New Roman" w:hAnsi="Times New Roman" w:cs="Times New Roman"/>
          <w:sz w:val="24"/>
          <w:szCs w:val="24"/>
          <w:lang w:eastAsia="en-US"/>
        </w:rPr>
        <w:t xml:space="preserve">ilişkileri, zamanı, kurumsal </w:t>
      </w:r>
      <w:proofErr w:type="gramStart"/>
      <w:r w:rsidRPr="00441D18">
        <w:rPr>
          <w:rFonts w:ascii="Times New Roman" w:hAnsi="Times New Roman" w:cs="Times New Roman"/>
          <w:sz w:val="24"/>
          <w:szCs w:val="24"/>
          <w:lang w:eastAsia="en-US"/>
        </w:rPr>
        <w:t>motivasyon</w:t>
      </w:r>
      <w:proofErr w:type="gramEnd"/>
      <w:r w:rsidRPr="00441D18">
        <w:rPr>
          <w:rFonts w:ascii="Times New Roman" w:hAnsi="Times New Roman" w:cs="Times New Roman"/>
          <w:sz w:val="24"/>
          <w:szCs w:val="24"/>
          <w:lang w:eastAsia="en-US"/>
        </w:rPr>
        <w:t xml:space="preserve"> ve stresi de etkin ve dengeli biçimde yönetmektedir.</w:t>
      </w:r>
      <w:r>
        <w:rPr>
          <w:rFonts w:ascii="Times New Roman" w:hAnsi="Times New Roman" w:cs="Times New Roman"/>
          <w:sz w:val="24"/>
          <w:szCs w:val="24"/>
          <w:lang w:eastAsia="en-US"/>
        </w:rPr>
        <w:t xml:space="preserve"> </w:t>
      </w:r>
      <w:r w:rsidRPr="00441D18">
        <w:rPr>
          <w:rFonts w:ascii="Times New Roman" w:hAnsi="Times New Roman" w:cs="Times New Roman"/>
          <w:sz w:val="24"/>
          <w:szCs w:val="24"/>
          <w:lang w:eastAsia="en-US"/>
        </w:rPr>
        <w:t>Liderlik süreçleri ve kalite güvencesi kültürünün içselleştirilmesi sürekli değerlendirilmektedir.</w:t>
      </w:r>
      <w:r>
        <w:rPr>
          <w:rFonts w:ascii="Times New Roman" w:hAnsi="Times New Roman" w:cs="Times New Roman"/>
          <w:sz w:val="24"/>
          <w:szCs w:val="24"/>
          <w:lang w:eastAsia="en-US"/>
        </w:rPr>
        <w:t xml:space="preserve"> </w:t>
      </w:r>
      <w:r w:rsidRPr="00441D18">
        <w:rPr>
          <w:rFonts w:ascii="Times New Roman" w:hAnsi="Times New Roman" w:cs="Times New Roman"/>
          <w:sz w:val="24"/>
          <w:szCs w:val="24"/>
          <w:lang w:eastAsia="en-US"/>
        </w:rPr>
        <w:t xml:space="preserve">Bölüm yöneticilerinde, kalite çevrimleri konusunda farkındalık, sahiplenme ve </w:t>
      </w:r>
      <w:proofErr w:type="gramStart"/>
      <w:r w:rsidRPr="00441D18">
        <w:rPr>
          <w:rFonts w:ascii="Times New Roman" w:hAnsi="Times New Roman" w:cs="Times New Roman"/>
          <w:sz w:val="24"/>
          <w:szCs w:val="24"/>
          <w:lang w:eastAsia="en-US"/>
        </w:rPr>
        <w:t>motivasyon</w:t>
      </w:r>
      <w:proofErr w:type="gramEnd"/>
      <w:r w:rsidRPr="00441D18">
        <w:rPr>
          <w:rFonts w:ascii="Times New Roman" w:hAnsi="Times New Roman" w:cs="Times New Roman"/>
          <w:sz w:val="24"/>
          <w:szCs w:val="24"/>
          <w:lang w:eastAsia="en-US"/>
        </w:rPr>
        <w:t xml:space="preserve"> düzeyinin artırılması, liderlik ve koordinasyon kültürünün iyileştirilmesi için kurumun değerleri ve hedefleri gözetilerek çalışmalar yapılmasında adımlar atılmaktadır. Bu amaçla bilgilendirme toplantıları yapılmakta, kalite komisyonu oluşturularak çalışmalara hız kazandırılmaktadır. </w:t>
      </w:r>
    </w:p>
    <w:p w:rsidR="00EA5921" w:rsidRPr="00441D18"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b/>
          <w:sz w:val="24"/>
          <w:szCs w:val="24"/>
        </w:rPr>
      </w:pPr>
      <w:r w:rsidRPr="001A2D55">
        <w:rPr>
          <w:rFonts w:ascii="Times New Roman" w:hAnsi="Times New Roman" w:cs="Times New Roman"/>
          <w:b/>
          <w:sz w:val="24"/>
          <w:szCs w:val="24"/>
        </w:rPr>
        <w:t>Kanıtlar:</w:t>
      </w:r>
    </w:p>
    <w:p w:rsidR="00EA5921" w:rsidRPr="001A2D55" w:rsidRDefault="00EA5921" w:rsidP="00EA5921">
      <w:pPr>
        <w:pStyle w:val="TableParagraph"/>
        <w:numPr>
          <w:ilvl w:val="0"/>
          <w:numId w:val="19"/>
        </w:numPr>
        <w:tabs>
          <w:tab w:val="left" w:pos="1031"/>
          <w:tab w:val="left" w:pos="1032"/>
        </w:tabs>
        <w:spacing w:before="1"/>
        <w:ind w:right="164"/>
        <w:rPr>
          <w:rFonts w:ascii="Times New Roman" w:eastAsia="Calibri" w:hAnsi="Times New Roman" w:cs="Times New Roman"/>
          <w:iCs/>
          <w:sz w:val="24"/>
          <w:szCs w:val="24"/>
        </w:rPr>
      </w:pPr>
      <w:r w:rsidRPr="001A2D55">
        <w:rPr>
          <w:rFonts w:ascii="Times New Roman" w:eastAsia="Calibri" w:hAnsi="Times New Roman" w:cs="Times New Roman"/>
          <w:iCs/>
          <w:sz w:val="24"/>
          <w:szCs w:val="24"/>
        </w:rPr>
        <w:t>Bölüm Kalite Komisyonu Temsilcil</w:t>
      </w:r>
      <w:r w:rsidR="00D253E6" w:rsidRPr="001A2D55">
        <w:rPr>
          <w:rFonts w:ascii="Times New Roman" w:eastAsia="Calibri" w:hAnsi="Times New Roman" w:cs="Times New Roman"/>
          <w:iCs/>
          <w:sz w:val="24"/>
          <w:szCs w:val="24"/>
        </w:rPr>
        <w:t>erinin Oluşturulması Yazısı (Ek-</w:t>
      </w:r>
      <w:r w:rsidR="002D6CFE" w:rsidRPr="001A2D55">
        <w:rPr>
          <w:rFonts w:ascii="Times New Roman" w:eastAsia="Calibri" w:hAnsi="Times New Roman" w:cs="Times New Roman"/>
          <w:iCs/>
          <w:sz w:val="24"/>
          <w:szCs w:val="24"/>
        </w:rPr>
        <w:t>3</w:t>
      </w:r>
      <w:r w:rsidRPr="001A2D55">
        <w:rPr>
          <w:rFonts w:ascii="Times New Roman" w:eastAsia="Calibri" w:hAnsi="Times New Roman" w:cs="Times New Roman"/>
          <w:iCs/>
          <w:sz w:val="24"/>
          <w:szCs w:val="24"/>
        </w:rPr>
        <w:t>)</w:t>
      </w:r>
    </w:p>
    <w:p w:rsidR="00EA5921" w:rsidRPr="001A2D55"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b/>
          <w:i/>
          <w:sz w:val="24"/>
          <w:szCs w:val="24"/>
          <w:lang w:val="en-US"/>
        </w:rPr>
      </w:pPr>
      <w:r w:rsidRPr="001A2D55">
        <w:rPr>
          <w:rFonts w:ascii="Times New Roman" w:hAnsi="Times New Roman" w:cs="Times New Roman"/>
          <w:b/>
          <w:i/>
          <w:sz w:val="24"/>
          <w:szCs w:val="24"/>
        </w:rPr>
        <w:t>A.1.3. Kurumsal dönüşüm kapasitesi</w:t>
      </w:r>
    </w:p>
    <w:p w:rsidR="00EA5921" w:rsidRPr="001A2D55"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sz w:val="24"/>
          <w:szCs w:val="24"/>
          <w:lang w:eastAsia="en-US"/>
        </w:rPr>
      </w:pPr>
      <w:r w:rsidRPr="001A2D55">
        <w:rPr>
          <w:rFonts w:ascii="Times New Roman" w:hAnsi="Times New Roman" w:cs="Times New Roman"/>
          <w:sz w:val="24"/>
          <w:szCs w:val="24"/>
          <w:lang w:eastAsia="en-US"/>
        </w:rPr>
        <w:t xml:space="preserve">Bölümümüzde Yükseköğretim ekosistemi içerisindeki değişimleri, küresel eğilimleri, ulusal hedefleri ve paydaş beklentilerini dikkate alarak kurumun geleceğe hazır olmasını sağlayan çevik yönetim yetkinliği vardır. Geleceğe uyum için amaç, </w:t>
      </w:r>
      <w:proofErr w:type="gramStart"/>
      <w:r w:rsidRPr="001A2D55">
        <w:rPr>
          <w:rFonts w:ascii="Times New Roman" w:hAnsi="Times New Roman" w:cs="Times New Roman"/>
          <w:sz w:val="24"/>
          <w:szCs w:val="24"/>
          <w:lang w:eastAsia="en-US"/>
        </w:rPr>
        <w:t>misyon</w:t>
      </w:r>
      <w:proofErr w:type="gramEnd"/>
      <w:r w:rsidRPr="001A2D55">
        <w:rPr>
          <w:rFonts w:ascii="Times New Roman" w:hAnsi="Times New Roman" w:cs="Times New Roman"/>
          <w:sz w:val="24"/>
          <w:szCs w:val="24"/>
          <w:lang w:eastAsia="en-US"/>
        </w:rPr>
        <w:t xml:space="preserve"> ve hedefler doğrultusunda kurumu dönüştürmek üzere değişim yönetimi, kıyaslama, yenilik yönetimi gibi yaklaşımları kullanır ve kurumsal özgünlüğü güçlendirir. Birimimizde lisans ve lisansüstü program içerikleri günümüz koşullarına göre düzenlenmekte olup, güncel, beklenti ve gereksinimlere uygun yeni eğitim-öğretim programlarının geliştirilmesi ve yeni derslerin eklenmesi ile kurumun akademik değişim ve dönüşümü sağlanmaya çalışılmaktadır.</w:t>
      </w:r>
    </w:p>
    <w:p w:rsidR="00EA5921" w:rsidRPr="001A2D55"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b/>
          <w:sz w:val="24"/>
          <w:szCs w:val="24"/>
        </w:rPr>
      </w:pPr>
      <w:r w:rsidRPr="001A2D55">
        <w:rPr>
          <w:rFonts w:ascii="Times New Roman" w:hAnsi="Times New Roman" w:cs="Times New Roman"/>
          <w:b/>
          <w:sz w:val="24"/>
          <w:szCs w:val="24"/>
        </w:rPr>
        <w:t>Kanıtlar:</w:t>
      </w:r>
    </w:p>
    <w:p w:rsidR="00FD7375" w:rsidRPr="001A2D55" w:rsidRDefault="00FD7375" w:rsidP="00FD7375">
      <w:pPr>
        <w:pStyle w:val="ListeParagraf"/>
        <w:numPr>
          <w:ilvl w:val="0"/>
          <w:numId w:val="19"/>
        </w:numPr>
        <w:jc w:val="both"/>
        <w:rPr>
          <w:rFonts w:ascii="Times New Roman" w:hAnsi="Times New Roman" w:cs="Times New Roman"/>
          <w:iCs/>
          <w:sz w:val="24"/>
          <w:szCs w:val="24"/>
        </w:rPr>
      </w:pPr>
      <w:bookmarkStart w:id="1" w:name="_Hlk120820812"/>
      <w:r w:rsidRPr="001A2D55">
        <w:rPr>
          <w:rFonts w:ascii="Times New Roman" w:hAnsi="Times New Roman" w:cs="Times New Roman"/>
          <w:iCs/>
          <w:sz w:val="24"/>
          <w:szCs w:val="24"/>
        </w:rPr>
        <w:t>Biyoloji Programı Öğretim Programı (Ek-6)</w:t>
      </w:r>
    </w:p>
    <w:p w:rsidR="00FD7375" w:rsidRPr="001A2D55" w:rsidRDefault="00FD7375" w:rsidP="00FD7375">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Biyoloji Yüksek Lisans Programı Öğretim Programı (Ek-7)</w:t>
      </w:r>
    </w:p>
    <w:p w:rsidR="00FD7375" w:rsidRPr="001A2D55" w:rsidRDefault="00FD7375" w:rsidP="00FD7375">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Biyoloji Doktora Programı Öğretim Programı (Ek-8)</w:t>
      </w:r>
    </w:p>
    <w:p w:rsidR="00FD7375" w:rsidRPr="001A2D55" w:rsidRDefault="00FD7375" w:rsidP="00EA5921">
      <w:pPr>
        <w:pStyle w:val="ListeParagraf"/>
        <w:numPr>
          <w:ilvl w:val="0"/>
          <w:numId w:val="19"/>
        </w:numPr>
        <w:jc w:val="both"/>
        <w:rPr>
          <w:rFonts w:ascii="Times New Roman" w:hAnsi="Times New Roman" w:cs="Times New Roman"/>
          <w:iCs/>
          <w:sz w:val="24"/>
          <w:szCs w:val="24"/>
        </w:rPr>
      </w:pPr>
    </w:p>
    <w:bookmarkEnd w:id="1"/>
    <w:p w:rsidR="00EA5921" w:rsidRPr="00081EE9"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A.1.4. İç kalite güvencesi mekanizmaları</w:t>
      </w:r>
    </w:p>
    <w:p w:rsidR="00EA5921" w:rsidRPr="00441D18" w:rsidRDefault="00EA5921" w:rsidP="00EA5921">
      <w:pPr>
        <w:jc w:val="both"/>
        <w:rPr>
          <w:rFonts w:ascii="Times New Roman" w:hAnsi="Times New Roman" w:cs="Times New Roman"/>
          <w:sz w:val="24"/>
          <w:szCs w:val="24"/>
          <w:lang w:eastAsia="en-US"/>
        </w:rPr>
      </w:pPr>
    </w:p>
    <w:p w:rsidR="00EA5921" w:rsidRPr="00081EE9" w:rsidRDefault="00EA5921" w:rsidP="00081EE9">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Planlama, Uygulama, Kontrol ve Önlem alma (PUKÖ) döngüsü yönetim sistemi ile takvim yılı temelinde hangi işlem, süreç, mekanizmaların devreye gireceği planlanmış, akış şemaları </w:t>
      </w:r>
      <w:r w:rsidRPr="00441D18">
        <w:rPr>
          <w:rFonts w:ascii="Times New Roman" w:hAnsi="Times New Roman" w:cs="Times New Roman"/>
          <w:sz w:val="24"/>
          <w:szCs w:val="24"/>
          <w:lang w:eastAsia="en-US"/>
        </w:rPr>
        <w:lastRenderedPageBreak/>
        <w:t>belirlenmiştir. Sorumluluklar ve yetkiler tanımlanmıştır. Gerçekleşen uygulamalar değerlendirilmektedir. Takvim yılı temelinde tasarlanmayan diğer kalite döngülerinin ise tüm katmanları içerdiği kanıtları ile belirtilmiştir, gerçekleşen uygulamalar değerlendirilmektedir. Birim, Stratejik Plan ve Performans Programında yer alan performans göstergeleri ile kalite güvencesi süreçleri arasındaki ilişkiyi kurmak, iç kontrol ve iç denetim sistemini, iç kalite güvence sisteminin tesisini sağlamak için bütüncül çalışmalara yürütmeye, şeffaflık ilkesini gözetmeye çalışmaktadır. Bu amaçla her bir adımda PUKÖ döngüsünü tamamlamanın önemi konusunda farkındalık oluşturmak ve döngüyü sağlayacak biçimde çalışmaları organize etmek istenmektedir. Bununla birim içi kalite kültürünü yaygınlaştırmak ve uygulamalara yansıması hedeflenmektedir.</w:t>
      </w:r>
      <w:bookmarkStart w:id="2" w:name="_Hlk120904699"/>
    </w:p>
    <w:bookmarkEnd w:id="2"/>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A.1.5. Kamuoyunu bilgilendirme ve hesap verebilirlik</w:t>
      </w:r>
    </w:p>
    <w:p w:rsidR="00EA5921" w:rsidRPr="00441D18" w:rsidRDefault="00EA5921" w:rsidP="00EA5921">
      <w:pPr>
        <w:jc w:val="both"/>
        <w:rPr>
          <w:rFonts w:ascii="Times New Roman" w:hAnsi="Times New Roman" w:cs="Times New Roman"/>
          <w:sz w:val="24"/>
          <w:szCs w:val="24"/>
          <w:lang w:eastAsia="en-US"/>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Kamuoyunu bilgilendirme ilkesel olarak benimsenmiştir, hangi kanalların nasıl kullanılacağı tasarlanmıştır, erişilebilir olarak ilan edilmiştir ve tüm bilgilendirme adımları sistematik olarak atılmaktadır. Kurum web sayfası doğru, güncel, ilgili ve kolayca erişilebilir bilgiyi vermektedir; bunun sağlanması için gerekli mekanizma mevcuttur. Kurumsal özerklik ile hesap verebilirlik kavramlarının birbirini tamamladığına ilişkin bulgular mevcuttur. İçe ve dışa hesap verme yöntemleri kurgulanmıştır ve uygulanmaktadır. İlan edilen takvim çerçevesinde gerçekleştirilir, sorumluları nettir. Alınan geri beslemeler ile etkinliği değerlendirilmektedir. Bölümümüz, topluma karşı sorumluluğunun gereği olarak, eğitim ve öğretim, araştırma ve geliştirme faaliyetlerini de içerecek şekilde faaliyetlerinin tümüyle ilgili güncel verileri kamuoyuyla paylaşmaktadır. </w:t>
      </w:r>
    </w:p>
    <w:p w:rsidR="00EA5921" w:rsidRPr="00441D18"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b/>
          <w:sz w:val="24"/>
          <w:szCs w:val="24"/>
        </w:rPr>
      </w:pPr>
      <w:r w:rsidRPr="001A2D55">
        <w:rPr>
          <w:rFonts w:ascii="Times New Roman" w:hAnsi="Times New Roman" w:cs="Times New Roman"/>
          <w:b/>
          <w:sz w:val="24"/>
          <w:szCs w:val="24"/>
        </w:rPr>
        <w:t>Kanıtlar:</w:t>
      </w:r>
    </w:p>
    <w:p w:rsidR="005A4CAB" w:rsidRPr="001A2D55" w:rsidRDefault="005A4CAB" w:rsidP="005A4CAB">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Birim Web Sitesi (https://akademik.adu.edu.tr/bolum/fef/biyoloji/)</w:t>
      </w:r>
    </w:p>
    <w:p w:rsidR="005A4CAB" w:rsidRPr="001A2D55" w:rsidRDefault="005A4CAB" w:rsidP="005A4CAB">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OBİS bağlantısı ( https://obis.adu.edu.tr/GIRIS?ReturnUrl=%2f)</w:t>
      </w:r>
    </w:p>
    <w:p w:rsidR="005A4CAB" w:rsidRPr="001A2D55" w:rsidRDefault="005A4CAB" w:rsidP="005A4CAB">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EBYS bağlantısı  (https://www.adu.edu.tr/tr/ebys)</w:t>
      </w:r>
    </w:p>
    <w:p w:rsidR="005A4CAB" w:rsidRPr="001A2D55" w:rsidRDefault="005A4CAB" w:rsidP="005A4CAB">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Birim Web Sitesi (https://akademik.adu.edu.tr/bolum/fef/biyoloji/)</w:t>
      </w:r>
    </w:p>
    <w:p w:rsidR="005A4CAB" w:rsidRPr="001A2D55" w:rsidRDefault="005A4CAB" w:rsidP="005A4CAB">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OBİS bağlantısı ( https://obis.adu.edu.tr/GIRIS?ReturnUrl=%2f)</w:t>
      </w:r>
    </w:p>
    <w:p w:rsidR="005A4CAB" w:rsidRPr="001A2D55" w:rsidRDefault="005A4CAB" w:rsidP="005A4CAB">
      <w:pPr>
        <w:pStyle w:val="ListeParagraf"/>
        <w:numPr>
          <w:ilvl w:val="0"/>
          <w:numId w:val="19"/>
        </w:numPr>
        <w:jc w:val="both"/>
        <w:rPr>
          <w:rFonts w:ascii="Times New Roman" w:hAnsi="Times New Roman" w:cs="Times New Roman"/>
          <w:iCs/>
          <w:sz w:val="24"/>
          <w:szCs w:val="24"/>
        </w:rPr>
      </w:pPr>
      <w:r w:rsidRPr="001A2D55">
        <w:rPr>
          <w:rFonts w:ascii="Times New Roman" w:hAnsi="Times New Roman" w:cs="Times New Roman"/>
          <w:iCs/>
          <w:sz w:val="24"/>
          <w:szCs w:val="24"/>
        </w:rPr>
        <w:t>EBYS bağlantısı  (https://www.adu.edu.tr/tr/ebys)</w:t>
      </w:r>
    </w:p>
    <w:p w:rsidR="00EA5921" w:rsidRPr="005A4CAB" w:rsidRDefault="00EA5921" w:rsidP="005A4CAB">
      <w:pPr>
        <w:pStyle w:val="ListeParagraf"/>
        <w:ind w:left="1425"/>
        <w:jc w:val="both"/>
        <w:rPr>
          <w:rFonts w:ascii="Times New Roman" w:hAnsi="Times New Roman" w:cs="Times New Roman"/>
          <w:iCs/>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A.2. Misyon ve Stratejik Amaçlar</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 </w:t>
      </w:r>
      <w:proofErr w:type="gramStart"/>
      <w:r w:rsidRPr="00441D18">
        <w:rPr>
          <w:rFonts w:ascii="Times New Roman" w:hAnsi="Times New Roman" w:cs="Times New Roman"/>
          <w:sz w:val="24"/>
          <w:szCs w:val="24"/>
          <w:lang w:eastAsia="en-US"/>
        </w:rPr>
        <w:t>misyon</w:t>
      </w:r>
      <w:proofErr w:type="gramEnd"/>
      <w:r w:rsidRPr="00441D18">
        <w:rPr>
          <w:rFonts w:ascii="Times New Roman" w:hAnsi="Times New Roman" w:cs="Times New Roman"/>
          <w:sz w:val="24"/>
          <w:szCs w:val="24"/>
          <w:lang w:eastAsia="en-US"/>
        </w:rPr>
        <w:t>, vizyon ve amacını gerçekleştirmek üzere politikaları doğrultusunda oluşturduğu stratejik amaçlarını ve hedeflerini planlayarak uygulamakta, performans yönetimi kapsamında sonuçlarını izleyerek değerlendirmekte ve web sayfası üzerinden kamuoyuyla paylaşmaktadır.</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A.2.1. Misyon, </w:t>
      </w:r>
      <w:proofErr w:type="gramStart"/>
      <w:r w:rsidRPr="00441D18">
        <w:rPr>
          <w:rFonts w:ascii="Times New Roman" w:hAnsi="Times New Roman" w:cs="Times New Roman"/>
          <w:b/>
          <w:i/>
          <w:sz w:val="24"/>
          <w:szCs w:val="24"/>
        </w:rPr>
        <w:t>vizyon</w:t>
      </w:r>
      <w:proofErr w:type="gramEnd"/>
      <w:r w:rsidRPr="00441D18">
        <w:rPr>
          <w:rFonts w:ascii="Times New Roman" w:hAnsi="Times New Roman" w:cs="Times New Roman"/>
          <w:b/>
          <w:i/>
          <w:sz w:val="24"/>
          <w:szCs w:val="24"/>
        </w:rPr>
        <w:t xml:space="preserve"> ve politikalar</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Misyon ve </w:t>
      </w:r>
      <w:proofErr w:type="gramStart"/>
      <w:r w:rsidRPr="00441D18">
        <w:rPr>
          <w:rFonts w:ascii="Times New Roman" w:hAnsi="Times New Roman" w:cs="Times New Roman"/>
          <w:sz w:val="24"/>
          <w:szCs w:val="24"/>
          <w:lang w:eastAsia="en-US"/>
        </w:rPr>
        <w:t>vizyon</w:t>
      </w:r>
      <w:proofErr w:type="gramEnd"/>
      <w:r w:rsidRPr="00441D18">
        <w:rPr>
          <w:rFonts w:ascii="Times New Roman" w:hAnsi="Times New Roman" w:cs="Times New Roman"/>
          <w:sz w:val="24"/>
          <w:szCs w:val="24"/>
          <w:lang w:eastAsia="en-US"/>
        </w:rPr>
        <w:t xml:space="preserve"> ifadesi tanımlanmış olup, kurum çalışanlarınca bilinir ve paylaşılır. Kuruma özeldir, sürdürülebilir bir gelecek yaratmak için yol göstericidir. Kalite güvencesi politikası vardır, paydaşların görüşü alınarak hazırlanmıştır. Politika, bölüm çalışanlarınca bilinir ve paylaşılır. Politika belgesi yalın, somut, gerçekçidir. Sürdürülebilir kalite güvencesi sistemini ana hatlarıyla tarif etmektedir. Kalite güvencesinin yönetim şekli, yapılanması, temel mekanizmaları, merkezi kurgu ve birimlere erişimi açıklanmıştır.</w:t>
      </w: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Aynı şekilde eğitim ve öğretim (uzaktan eğitimi de kapsayacak şekilde), araştırma ve geliştirme, toplumsal katkı, yönetim sistemi ve </w:t>
      </w:r>
      <w:proofErr w:type="spellStart"/>
      <w:r w:rsidRPr="00441D18">
        <w:rPr>
          <w:rFonts w:ascii="Times New Roman" w:hAnsi="Times New Roman" w:cs="Times New Roman"/>
          <w:sz w:val="24"/>
          <w:szCs w:val="24"/>
          <w:lang w:eastAsia="en-US"/>
        </w:rPr>
        <w:t>uluslararasılaşma</w:t>
      </w:r>
      <w:proofErr w:type="spellEnd"/>
      <w:r w:rsidRPr="00441D18">
        <w:rPr>
          <w:rFonts w:ascii="Times New Roman" w:hAnsi="Times New Roman" w:cs="Times New Roman"/>
          <w:sz w:val="24"/>
          <w:szCs w:val="24"/>
          <w:lang w:eastAsia="en-US"/>
        </w:rPr>
        <w:t xml:space="preserve"> politikaları vardır ve kalite </w:t>
      </w:r>
      <w:r w:rsidRPr="00441D18">
        <w:rPr>
          <w:rFonts w:ascii="Times New Roman" w:hAnsi="Times New Roman" w:cs="Times New Roman"/>
          <w:sz w:val="24"/>
          <w:szCs w:val="24"/>
          <w:lang w:eastAsia="en-US"/>
        </w:rPr>
        <w:lastRenderedPageBreak/>
        <w:t>güvencesi politikası için sayılan özellikleri taşır. Bu politika ifadelerinin somut sonuçları, uygulamalara yansıyan etkileri vardır.</w:t>
      </w: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Üniversitemiz Stratejik Planına ve bölümün </w:t>
      </w:r>
      <w:proofErr w:type="gramStart"/>
      <w:r w:rsidRPr="00441D18">
        <w:rPr>
          <w:rFonts w:ascii="Times New Roman" w:hAnsi="Times New Roman" w:cs="Times New Roman"/>
          <w:sz w:val="24"/>
          <w:szCs w:val="24"/>
          <w:lang w:eastAsia="en-US"/>
        </w:rPr>
        <w:t>misyonuna</w:t>
      </w:r>
      <w:proofErr w:type="gramEnd"/>
      <w:r w:rsidRPr="00441D18">
        <w:rPr>
          <w:rFonts w:ascii="Times New Roman" w:hAnsi="Times New Roman" w:cs="Times New Roman"/>
          <w:sz w:val="24"/>
          <w:szCs w:val="24"/>
          <w:lang w:eastAsia="en-US"/>
        </w:rPr>
        <w:t xml:space="preserve"> ve vizyonuna uygun olarak evrensel bilime katkı sağlayacak projeler üreten ve alalarında özgün araştırmalara yaparak bunları bilimsel yayınlar haline getirerek gerek ulusal gerekse uluslararası alanda erişime sunan bölümümüz akademik personel anlayışı ile öğrenci ve paydaşlarına güvenilir, hızlı, toplumun ihtiyaçlarına yönelik çözümler üreten, standartları yüksek, kaliteli hizmet anlayışını benimsemiştir.</w:t>
      </w: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Ayrıca, Bölümümüz YÖK politikalarına ve üst politika belirleyici devlet kurumlarının politika belgelerine göre kendi iç yönetim mekanizmasını işletmektedir. Eğitim ve YÖK politikalarına uygun olarak oluşturulan, geliştirilen yönetmelik, yönerge, usul ve esaslar doğrultusunda eğitim-öğretim, kalite güvencesi, araştırma geliştirme, toplumsal katkı ve yönetim sistemi politikalarını kurumun üst yönetimi denetiminde sürdürmektedir. Bağlı bulunulan ve üst politikalar sonucu geliştirilen, uygulanan yönetmelik, yönerge, esas ve usuller birimin WEB sayfasından paylaşılmaktadır. Öğrenim protokolleri ile eğitim öğretim kalitesi güvencesi sağlanmaktadır.</w:t>
      </w:r>
    </w:p>
    <w:p w:rsidR="00EA5921" w:rsidRPr="00441D18" w:rsidRDefault="00EA5921" w:rsidP="00EA5921">
      <w:pPr>
        <w:jc w:val="both"/>
        <w:rPr>
          <w:rFonts w:ascii="Times New Roman" w:hAnsi="Times New Roman" w:cs="Times New Roman"/>
          <w:sz w:val="24"/>
          <w:szCs w:val="24"/>
          <w:lang w:eastAsia="en-US"/>
        </w:rPr>
      </w:pPr>
    </w:p>
    <w:p w:rsidR="00EA5921" w:rsidRPr="00441D18" w:rsidRDefault="00EA5921" w:rsidP="00EA5921">
      <w:pPr>
        <w:jc w:val="both"/>
        <w:rPr>
          <w:rFonts w:ascii="Times New Roman" w:hAnsi="Times New Roman" w:cs="Times New Roman"/>
          <w:b/>
          <w:i/>
          <w:sz w:val="24"/>
          <w:szCs w:val="24"/>
        </w:rPr>
      </w:pPr>
    </w:p>
    <w:p w:rsidR="00EA5921" w:rsidRPr="001A2D55" w:rsidRDefault="00EA5921" w:rsidP="00EA5921">
      <w:pPr>
        <w:jc w:val="both"/>
        <w:rPr>
          <w:rFonts w:ascii="Times New Roman" w:hAnsi="Times New Roman" w:cs="Times New Roman"/>
          <w:b/>
          <w:sz w:val="24"/>
          <w:szCs w:val="24"/>
        </w:rPr>
      </w:pPr>
      <w:r w:rsidRPr="001A2D55">
        <w:rPr>
          <w:rFonts w:ascii="Times New Roman" w:hAnsi="Times New Roman" w:cs="Times New Roman"/>
          <w:b/>
          <w:sz w:val="24"/>
          <w:szCs w:val="24"/>
        </w:rPr>
        <w:t>Kanıtlar:</w:t>
      </w:r>
    </w:p>
    <w:p w:rsidR="00856F8A" w:rsidRPr="001A2D55" w:rsidRDefault="00856F8A" w:rsidP="00856F8A">
      <w:pPr>
        <w:pStyle w:val="ListeParagraf"/>
        <w:numPr>
          <w:ilvl w:val="0"/>
          <w:numId w:val="19"/>
        </w:numPr>
        <w:rPr>
          <w:rFonts w:ascii="Times New Roman" w:hAnsi="Times New Roman" w:cs="Times New Roman"/>
          <w:bCs/>
          <w:iCs/>
          <w:sz w:val="24"/>
          <w:szCs w:val="24"/>
          <w:lang w:eastAsia="en-US"/>
        </w:rPr>
      </w:pPr>
      <w:r w:rsidRPr="001A2D55">
        <w:rPr>
          <w:rFonts w:ascii="Times New Roman" w:hAnsi="Times New Roman" w:cs="Times New Roman"/>
          <w:bCs/>
          <w:iCs/>
          <w:sz w:val="24"/>
          <w:szCs w:val="24"/>
          <w:lang w:eastAsia="en-US"/>
        </w:rPr>
        <w:t>Bölüm Web Sayfası Misyon (https://akademik.adu.edu.tr/bolum/fef/biyoloji</w:t>
      </w:r>
      <w:r w:rsidR="00BD22DD" w:rsidRPr="001A2D55">
        <w:rPr>
          <w:rFonts w:ascii="Times New Roman" w:hAnsi="Times New Roman" w:cs="Times New Roman"/>
          <w:bCs/>
          <w:iCs/>
          <w:sz w:val="24"/>
          <w:szCs w:val="24"/>
          <w:lang w:eastAsia="en-US"/>
        </w:rPr>
        <w:t>/</w:t>
      </w:r>
      <w:r w:rsidRPr="001A2D55">
        <w:rPr>
          <w:rFonts w:ascii="Times New Roman" w:hAnsi="Times New Roman" w:cs="Times New Roman"/>
          <w:bCs/>
          <w:iCs/>
          <w:sz w:val="24"/>
          <w:szCs w:val="24"/>
          <w:lang w:eastAsia="en-US"/>
        </w:rPr>
        <w:t>)</w:t>
      </w:r>
    </w:p>
    <w:p w:rsidR="00F87727" w:rsidRDefault="00F87727" w:rsidP="00856F8A">
      <w:pPr>
        <w:pStyle w:val="ListeParagraf"/>
        <w:ind w:left="1425"/>
        <w:jc w:val="both"/>
        <w:rPr>
          <w:rFonts w:ascii="Times New Roman" w:hAnsi="Times New Roman" w:cs="Times New Roman"/>
          <w:bCs/>
          <w:iCs/>
          <w:sz w:val="24"/>
          <w:szCs w:val="24"/>
          <w:lang w:eastAsia="en-US"/>
        </w:rPr>
      </w:pPr>
    </w:p>
    <w:p w:rsidR="00856F8A" w:rsidRPr="00856F8A" w:rsidRDefault="00856F8A" w:rsidP="00856F8A">
      <w:pPr>
        <w:pStyle w:val="ListeParagraf"/>
        <w:ind w:left="1425"/>
        <w:jc w:val="both"/>
        <w:rPr>
          <w:rFonts w:ascii="Times New Roman" w:hAnsi="Times New Roman" w:cs="Times New Roman"/>
          <w:bCs/>
          <w:iCs/>
          <w:sz w:val="24"/>
          <w:szCs w:val="24"/>
          <w:lang w:eastAsia="en-US"/>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A.2.2. Stratejik amaç ve hedefler</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Bölümümüzde Stratejik Plan kültürü ve geleneği vardır, mevcut dönemi kapsayan, kısa/orta uzun vadeli amaçlar, hedefler, alt hedefler, eylemler ve bunların zamanlaması, </w:t>
      </w:r>
      <w:proofErr w:type="spellStart"/>
      <w:r w:rsidRPr="00441D18">
        <w:rPr>
          <w:rFonts w:ascii="Times New Roman" w:hAnsi="Times New Roman" w:cs="Times New Roman"/>
          <w:sz w:val="24"/>
          <w:szCs w:val="24"/>
          <w:lang w:eastAsia="en-US"/>
        </w:rPr>
        <w:t>önceliklendirilmesi</w:t>
      </w:r>
      <w:proofErr w:type="spellEnd"/>
      <w:r w:rsidRPr="00441D18">
        <w:rPr>
          <w:rFonts w:ascii="Times New Roman" w:hAnsi="Times New Roman" w:cs="Times New Roman"/>
          <w:sz w:val="24"/>
          <w:szCs w:val="24"/>
          <w:lang w:eastAsia="en-US"/>
        </w:rPr>
        <w:t xml:space="preserve">, sorumluları, mali kaynakları bulunmaktadır, tüm paydaşların görüşü alınarak (özellikle stratejik paydaşlar) hazırlanmıştır. Mevcut stratejik plan hazırlanırken bir öncekinin ayrıntılı değerlendirilmesi yapılmış ve kullanılmıştır; yıllık gerçekleşme takip edilerek ilgili kurullarda tartışılmakta ve gerekli önlemler alınmaktadır. </w:t>
      </w: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Bölüm, çalışan ve öğrencilerinin talep ve önerilerini dikkate alarak, bölümün stratejik planı ve hedeflerine uygun olarak ilgili konu ve alanlarda kurullar, komisyonlar kurmakta ve bunları düzenli periyotlarla işletmektedir. Bu mekanizmayı hızlı, güvenilir ve kaliteli olarak sağlamak için Bölüm Kurulunu gerek duyulduğu her süreçte işletmektedir. Performans göstergelerini öğrenci ve çalışanlarına yönelik yaptığı anketlerle izlemekte ve değerlendirmektedir. Bu hususlardaki tüm yazışma, belge ve bilgiyi EBYS sistemi aracılığıyla arşivlemekte ilgili paydaş, katılımcı ve üst-alt birimlerle paylaşmakta, şeffaflık, adalet, eşitlik politikası adına da erişilebilir tutmaktadır. Birleşmiş Milletler Sürdürülebilir Kalkınma Amaçları 4.madde Eşit Eğitim prosedürüne uygun olarak ders, uygulama ve araştırmaların AKTS ve Kredileri ülke vatandaşı ve yabancı uyruklu her öğrenciye eşit şekilde uygulanmakta, Eğitim Öğretim Yönetmeliği, Danışmanlık Hizmetleri, YÖS gibi komisyonlarca yürütülen eğitim ve yardımcı faaliyetler eşitlik ve adalet anlayışıyla sürdürülmekte, her öğrenciye eşit hak ve imkanlar sağlanmaktadır. Yine Birleşmiş Milletler Sürdürülebilir Kalkınma Amaçları 16. Madde olan “Barış Adalet ve Güçlü Kurum” başlığına uygun olarak adalet anlayışıyla öğrenci, çalışan ve kurum dışından gelen dilek ve öneriler verilen ilgili dilekçeler sonrası işleme alınıp sorumlu olunan kanun, yönetmelik, yönerge, esaslar vb. kurallar çerçevesinde üst yönetim ile paylaşılarak mümkün olduğunca hızlı bir şekilde sonuçlandırılmaktadır.</w:t>
      </w:r>
    </w:p>
    <w:p w:rsidR="00EA5921" w:rsidRPr="00441D18" w:rsidRDefault="00EA5921" w:rsidP="00EA5921">
      <w:pPr>
        <w:jc w:val="both"/>
        <w:rPr>
          <w:rFonts w:ascii="Times New Roman" w:hAnsi="Times New Roman" w:cs="Times New Roman"/>
          <w:sz w:val="24"/>
          <w:szCs w:val="24"/>
          <w:lang w:eastAsia="en-US"/>
        </w:rPr>
      </w:pPr>
    </w:p>
    <w:p w:rsidR="003E15C6" w:rsidRDefault="003E15C6" w:rsidP="00EA5921">
      <w:pPr>
        <w:jc w:val="both"/>
        <w:rPr>
          <w:rFonts w:ascii="Times New Roman" w:hAnsi="Times New Roman" w:cs="Times New Roman"/>
          <w:b/>
          <w:sz w:val="24"/>
          <w:szCs w:val="24"/>
          <w:lang w:eastAsia="en-US"/>
        </w:rPr>
      </w:pPr>
    </w:p>
    <w:p w:rsidR="003E15C6" w:rsidRDefault="003E15C6" w:rsidP="00EA5921">
      <w:pPr>
        <w:jc w:val="both"/>
        <w:rPr>
          <w:rFonts w:ascii="Times New Roman" w:hAnsi="Times New Roman" w:cs="Times New Roman"/>
          <w:b/>
          <w:sz w:val="24"/>
          <w:szCs w:val="24"/>
          <w:lang w:eastAsia="en-US"/>
        </w:rPr>
      </w:pPr>
    </w:p>
    <w:p w:rsidR="00EA5921" w:rsidRPr="001A2D55" w:rsidRDefault="00EA5921" w:rsidP="00EA5921">
      <w:pPr>
        <w:jc w:val="both"/>
        <w:rPr>
          <w:rFonts w:ascii="Times New Roman" w:hAnsi="Times New Roman" w:cs="Times New Roman"/>
          <w:b/>
          <w:sz w:val="24"/>
          <w:szCs w:val="24"/>
          <w:lang w:eastAsia="en-US"/>
        </w:rPr>
      </w:pPr>
      <w:r w:rsidRPr="001A2D55">
        <w:rPr>
          <w:rFonts w:ascii="Times New Roman" w:hAnsi="Times New Roman" w:cs="Times New Roman"/>
          <w:b/>
          <w:sz w:val="24"/>
          <w:szCs w:val="24"/>
          <w:lang w:eastAsia="en-US"/>
        </w:rPr>
        <w:lastRenderedPageBreak/>
        <w:t xml:space="preserve">Kanıtlar: </w:t>
      </w:r>
    </w:p>
    <w:p w:rsidR="003E15C6" w:rsidRPr="001A2D55" w:rsidRDefault="003E15C6" w:rsidP="003E15C6">
      <w:pPr>
        <w:pStyle w:val="ListeParagraf"/>
        <w:numPr>
          <w:ilvl w:val="0"/>
          <w:numId w:val="31"/>
        </w:numPr>
        <w:jc w:val="both"/>
        <w:rPr>
          <w:rFonts w:ascii="Times New Roman" w:hAnsi="Times New Roman" w:cs="Times New Roman"/>
          <w:sz w:val="24"/>
          <w:szCs w:val="24"/>
          <w:lang w:eastAsia="en-US"/>
        </w:rPr>
      </w:pPr>
      <w:r w:rsidRPr="001A2D55">
        <w:rPr>
          <w:rFonts w:ascii="Times New Roman" w:hAnsi="Times New Roman" w:cs="Times New Roman"/>
          <w:sz w:val="24"/>
          <w:szCs w:val="24"/>
          <w:lang w:eastAsia="en-US"/>
        </w:rPr>
        <w:t>ADÜ Fen-Fakültesi Biyoloji Bölümü 2024-2028 Dönemi Stratejik Planı Hazırlama Komisyon Üyelerinin Belirlenmesi (Ek-9)</w:t>
      </w:r>
    </w:p>
    <w:p w:rsidR="003E15C6" w:rsidRPr="001A2D55" w:rsidRDefault="003E15C6" w:rsidP="003E15C6">
      <w:pPr>
        <w:pStyle w:val="ListeParagraf"/>
        <w:numPr>
          <w:ilvl w:val="0"/>
          <w:numId w:val="31"/>
        </w:numPr>
        <w:jc w:val="both"/>
        <w:rPr>
          <w:rFonts w:ascii="Times New Roman" w:hAnsi="Times New Roman" w:cs="Times New Roman"/>
          <w:sz w:val="24"/>
          <w:szCs w:val="24"/>
          <w:lang w:eastAsia="en-US"/>
        </w:rPr>
      </w:pPr>
      <w:r w:rsidRPr="001A2D55">
        <w:rPr>
          <w:rFonts w:ascii="Times New Roman" w:hAnsi="Times New Roman" w:cs="Times New Roman"/>
          <w:sz w:val="24"/>
          <w:szCs w:val="24"/>
          <w:lang w:eastAsia="en-US"/>
        </w:rPr>
        <w:t>ADÜ Fen-Fakültesi Biyoloji Bölümü 2024-2028 Dönemi Stratejik Planı (Ek-10)</w:t>
      </w:r>
    </w:p>
    <w:p w:rsidR="00EA5921" w:rsidRPr="003E15C6" w:rsidRDefault="00EA5921" w:rsidP="003E15C6">
      <w:pPr>
        <w:pStyle w:val="ListeParagraf"/>
        <w:jc w:val="both"/>
        <w:rPr>
          <w:rFonts w:ascii="Times New Roman" w:hAnsi="Times New Roman" w:cs="Times New Roman"/>
          <w:sz w:val="24"/>
          <w:szCs w:val="24"/>
          <w:lang w:eastAsia="en-US"/>
        </w:rPr>
      </w:pPr>
    </w:p>
    <w:p w:rsidR="003E15C6" w:rsidRPr="003E15C6" w:rsidRDefault="003E15C6" w:rsidP="003E15C6">
      <w:pPr>
        <w:pStyle w:val="ListeParagraf"/>
        <w:jc w:val="both"/>
        <w:rPr>
          <w:rFonts w:ascii="Times New Roman" w:hAnsi="Times New Roman" w:cs="Times New Roman"/>
          <w:color w:val="FF0000"/>
          <w:sz w:val="24"/>
          <w:szCs w:val="24"/>
          <w:lang w:eastAsia="en-US"/>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A.2.3. Performans yönetimi</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Bölümün performans yönetimi, süreç odaklı ve paydaş katılımıyla sürdürülmektedir. 202</w:t>
      </w:r>
      <w:r>
        <w:rPr>
          <w:rFonts w:ascii="Times New Roman" w:hAnsi="Times New Roman" w:cs="Times New Roman"/>
          <w:sz w:val="24"/>
          <w:szCs w:val="24"/>
          <w:lang w:eastAsia="en-US"/>
        </w:rPr>
        <w:t>3</w:t>
      </w:r>
      <w:r w:rsidRPr="00441D18">
        <w:rPr>
          <w:rFonts w:ascii="Times New Roman" w:hAnsi="Times New Roman" w:cs="Times New Roman"/>
          <w:sz w:val="24"/>
          <w:szCs w:val="24"/>
          <w:lang w:eastAsia="en-US"/>
        </w:rPr>
        <w:t xml:space="preserve"> yılından itibaren, üst yönetimin bölümümüzden talep ettiği performans ve faaliyetler ile ilgili bilgi ve belgelerin raporları tutulmuş ve takibi yapılmıştır. Bu raporlarda proje, bilimsel yayın, etkinlik ve öğretim elemanlarımızın akademik çalışmalarına yapılan atıflar gibi önemli göstergeler kayıt altına alınmıştır.</w:t>
      </w:r>
    </w:p>
    <w:p w:rsidR="00EA5921" w:rsidRPr="00441D18" w:rsidRDefault="00EA5921"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b/>
          <w:sz w:val="24"/>
          <w:szCs w:val="24"/>
          <w:lang w:eastAsia="en-US"/>
        </w:rPr>
      </w:pPr>
      <w:r w:rsidRPr="00FC7BFD">
        <w:rPr>
          <w:rFonts w:ascii="Times New Roman" w:hAnsi="Times New Roman" w:cs="Times New Roman"/>
          <w:b/>
          <w:sz w:val="24"/>
          <w:szCs w:val="24"/>
          <w:lang w:eastAsia="en-US"/>
        </w:rPr>
        <w:t xml:space="preserve">Kanıtlar: </w:t>
      </w:r>
    </w:p>
    <w:p w:rsidR="007A4190" w:rsidRPr="00FC7BFD" w:rsidRDefault="007A4190" w:rsidP="007A4190">
      <w:pPr>
        <w:pStyle w:val="ListeParagraf"/>
        <w:numPr>
          <w:ilvl w:val="0"/>
          <w:numId w:val="31"/>
        </w:numPr>
        <w:jc w:val="both"/>
        <w:rPr>
          <w:rFonts w:ascii="Times New Roman" w:hAnsi="Times New Roman" w:cs="Times New Roman"/>
          <w:sz w:val="24"/>
          <w:szCs w:val="24"/>
        </w:rPr>
      </w:pPr>
      <w:r w:rsidRPr="00FC7BFD">
        <w:rPr>
          <w:rFonts w:ascii="Times New Roman" w:hAnsi="Times New Roman" w:cs="Times New Roman"/>
          <w:sz w:val="24"/>
          <w:szCs w:val="24"/>
        </w:rPr>
        <w:t>Birim Faaliyet Tablosu (Ek-11)</w:t>
      </w:r>
    </w:p>
    <w:p w:rsidR="007A4190" w:rsidRPr="00FC7BFD" w:rsidRDefault="007A4190" w:rsidP="007A4190">
      <w:pPr>
        <w:pStyle w:val="ListeParagraf"/>
        <w:numPr>
          <w:ilvl w:val="0"/>
          <w:numId w:val="31"/>
        </w:numPr>
        <w:jc w:val="both"/>
        <w:rPr>
          <w:rFonts w:ascii="Times New Roman" w:hAnsi="Times New Roman" w:cs="Times New Roman"/>
          <w:sz w:val="24"/>
          <w:szCs w:val="24"/>
        </w:rPr>
      </w:pPr>
      <w:r w:rsidRPr="00FC7BFD">
        <w:rPr>
          <w:rFonts w:ascii="Times New Roman" w:hAnsi="Times New Roman" w:cs="Times New Roman"/>
          <w:sz w:val="24"/>
          <w:szCs w:val="24"/>
        </w:rPr>
        <w:t xml:space="preserve">Uzaktan eğitim Birim Koordinatörü ve Destek Personeli Görevlendirmesi </w:t>
      </w:r>
    </w:p>
    <w:p w:rsidR="007A4190" w:rsidRPr="007A4190" w:rsidRDefault="007A4190" w:rsidP="007A4190">
      <w:pPr>
        <w:pStyle w:val="ListeParagraf"/>
        <w:jc w:val="both"/>
        <w:rPr>
          <w:rFonts w:ascii="Times New Roman" w:hAnsi="Times New Roman" w:cs="Times New Roman"/>
          <w:sz w:val="24"/>
          <w:szCs w:val="24"/>
        </w:rPr>
      </w:pPr>
      <w:r w:rsidRPr="00FC7BFD">
        <w:rPr>
          <w:rFonts w:ascii="Times New Roman" w:hAnsi="Times New Roman" w:cs="Times New Roman"/>
          <w:sz w:val="24"/>
          <w:szCs w:val="24"/>
        </w:rPr>
        <w:t>Yazısı (Ek-12)</w:t>
      </w:r>
    </w:p>
    <w:p w:rsidR="007A4190" w:rsidRDefault="007A4190" w:rsidP="007A4190">
      <w:pPr>
        <w:pStyle w:val="ListeParagraf"/>
        <w:jc w:val="both"/>
        <w:rPr>
          <w:rFonts w:ascii="Times New Roman" w:hAnsi="Times New Roman" w:cs="Times New Roman"/>
          <w:sz w:val="24"/>
          <w:szCs w:val="24"/>
        </w:rPr>
      </w:pPr>
    </w:p>
    <w:p w:rsidR="007A4190" w:rsidRPr="007A4190" w:rsidRDefault="007A4190" w:rsidP="007A4190">
      <w:pPr>
        <w:pStyle w:val="ListeParagraf"/>
        <w:jc w:val="both"/>
        <w:rPr>
          <w:rFonts w:ascii="Times New Roman" w:hAnsi="Times New Roman" w:cs="Times New Roman"/>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A.3. Yönetim Sistemleri</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Bölümümüz, stratejik hedeflerine ulaşmayı nitelik ve nicelik olarak güvence altına almak amacıyla mali, beşerî ve bilgi kaynakları ile süreçlerini yönetmek üzere bir sisteme sahiptir.</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A.3.1. Bilgi yönetim sistemi</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Bölümün önemli etkinlikleri ve süreçlerine ilişkin veriler toplanmakta, analiz edilmekte, raporlanmakta ve stratejik yönetim için kullanılmaktadır. Bölümümüz akademik personeli Elektronik Bilgi Yönetim Sistemi (EBYS)’ne </w:t>
      </w:r>
      <w:proofErr w:type="gramStart"/>
      <w:r w:rsidRPr="00441D18">
        <w:rPr>
          <w:rFonts w:ascii="Times New Roman" w:hAnsi="Times New Roman" w:cs="Times New Roman"/>
          <w:sz w:val="24"/>
          <w:szCs w:val="24"/>
          <w:lang w:eastAsia="en-US"/>
        </w:rPr>
        <w:t>entegredir</w:t>
      </w:r>
      <w:proofErr w:type="gramEnd"/>
      <w:r w:rsidRPr="00441D18">
        <w:rPr>
          <w:rFonts w:ascii="Times New Roman" w:hAnsi="Times New Roman" w:cs="Times New Roman"/>
          <w:sz w:val="24"/>
          <w:szCs w:val="24"/>
          <w:lang w:eastAsia="en-US"/>
        </w:rPr>
        <w:t xml:space="preserve"> ve kalite yönetim süreçlerini beslemektedir.</w:t>
      </w: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 her türlü faaliyeti ve süreçlerine ilişkin verileri toplamak, analiz etmek ve raporlamak üzere erişilebilir, kullanımı kolay bilgi yönetim sistemi kullanmaktadır. Bölümün iç ve dış değerlendirme sürecine yönelik bilgileri önceden planlanmış ve ilan edilmiş sıklıkta toplanması için çalışmalar yapılmaktadır. </w:t>
      </w:r>
    </w:p>
    <w:p w:rsidR="00EA5921" w:rsidRPr="00441D18" w:rsidRDefault="00EA5921"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b/>
          <w:sz w:val="24"/>
          <w:szCs w:val="24"/>
        </w:rPr>
      </w:pPr>
      <w:r w:rsidRPr="00FC7BFD">
        <w:rPr>
          <w:rFonts w:ascii="Times New Roman" w:hAnsi="Times New Roman" w:cs="Times New Roman"/>
          <w:b/>
          <w:sz w:val="24"/>
          <w:szCs w:val="24"/>
        </w:rPr>
        <w:t>Kanıtlar:</w:t>
      </w:r>
    </w:p>
    <w:p w:rsidR="00EA5921" w:rsidRPr="00FC7BFD" w:rsidRDefault="00565183" w:rsidP="00565183">
      <w:pPr>
        <w:pStyle w:val="ListeParagraf"/>
        <w:numPr>
          <w:ilvl w:val="0"/>
          <w:numId w:val="19"/>
        </w:numPr>
        <w:jc w:val="both"/>
        <w:rPr>
          <w:rFonts w:ascii="Times New Roman" w:hAnsi="Times New Roman" w:cs="Times New Roman"/>
          <w:iCs/>
          <w:sz w:val="24"/>
          <w:szCs w:val="24"/>
        </w:rPr>
      </w:pPr>
      <w:r w:rsidRPr="00FC7BFD">
        <w:rPr>
          <w:rFonts w:ascii="Times New Roman" w:hAnsi="Times New Roman" w:cs="Times New Roman"/>
          <w:iCs/>
          <w:sz w:val="24"/>
          <w:szCs w:val="24"/>
        </w:rPr>
        <w:t>EBYS Ekran bağlantısı (https://www.adu.edu.tr/tr/ebys)</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A.3.2. İnsan kaynakları yönetimi</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İnsan</w:t>
      </w:r>
      <w:r w:rsidRPr="00441D18">
        <w:rPr>
          <w:rFonts w:ascii="Times New Roman" w:hAnsi="Times New Roman" w:cs="Times New Roman"/>
          <w:sz w:val="24"/>
          <w:szCs w:val="24"/>
          <w:lang w:eastAsia="en-US"/>
        </w:rPr>
        <w:tab/>
        <w:t xml:space="preserve">kaynakları yönetimine ilişkin kurallar ve süreçler bulunmaktadır. Şeffaf şekilde yürütülen bu süreçler bölümde herkes tarafından bilinmektedir. Eğitim ve liyakat öncelikli </w:t>
      </w:r>
      <w:proofErr w:type="gramStart"/>
      <w:r w:rsidRPr="00441D18">
        <w:rPr>
          <w:rFonts w:ascii="Times New Roman" w:hAnsi="Times New Roman" w:cs="Times New Roman"/>
          <w:sz w:val="24"/>
          <w:szCs w:val="24"/>
          <w:lang w:eastAsia="en-US"/>
        </w:rPr>
        <w:t>kriter</w:t>
      </w:r>
      <w:proofErr w:type="gramEnd"/>
      <w:r w:rsidRPr="00441D18">
        <w:rPr>
          <w:rFonts w:ascii="Times New Roman" w:hAnsi="Times New Roman" w:cs="Times New Roman"/>
          <w:sz w:val="24"/>
          <w:szCs w:val="24"/>
          <w:lang w:eastAsia="en-US"/>
        </w:rPr>
        <w:t xml:space="preserve"> olup, yetkinliklerin arttırılması temel hedeftir.</w:t>
      </w: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Akademik personelin memnuniyet, </w:t>
      </w:r>
      <w:proofErr w:type="gramStart"/>
      <w:r w:rsidRPr="00441D18">
        <w:rPr>
          <w:rFonts w:ascii="Times New Roman" w:hAnsi="Times New Roman" w:cs="Times New Roman"/>
          <w:sz w:val="24"/>
          <w:szCs w:val="24"/>
          <w:lang w:eastAsia="en-US"/>
        </w:rPr>
        <w:t>şikayet</w:t>
      </w:r>
      <w:proofErr w:type="gramEnd"/>
      <w:r w:rsidRPr="00441D18">
        <w:rPr>
          <w:rFonts w:ascii="Times New Roman" w:hAnsi="Times New Roman" w:cs="Times New Roman"/>
          <w:sz w:val="24"/>
          <w:szCs w:val="24"/>
          <w:lang w:eastAsia="en-US"/>
        </w:rPr>
        <w:t xml:space="preserve"> ve önerilerini belirlemek ve izlemek amacıyla geliştirilmiş olan yöntem ve mekanizmalar uygulanmakta ve sonuçları değerlendirilerek iyileştirilmektedir. Bölümün insan kaynakları hedefleri kurumun insan kaynakları politikası</w:t>
      </w:r>
      <w:r>
        <w:rPr>
          <w:rFonts w:ascii="Times New Roman" w:hAnsi="Times New Roman" w:cs="Times New Roman"/>
          <w:sz w:val="24"/>
          <w:szCs w:val="24"/>
          <w:lang w:eastAsia="en-US"/>
        </w:rPr>
        <w:t>nı</w:t>
      </w:r>
      <w:r w:rsidRPr="00441D18">
        <w:rPr>
          <w:rFonts w:ascii="Times New Roman" w:hAnsi="Times New Roman" w:cs="Times New Roman"/>
          <w:sz w:val="24"/>
          <w:szCs w:val="24"/>
          <w:lang w:eastAsia="en-US"/>
        </w:rPr>
        <w:t xml:space="preserve"> ve hedeflerini gözetecek biçimde etkin </w:t>
      </w:r>
      <w:r>
        <w:rPr>
          <w:rFonts w:ascii="Times New Roman" w:hAnsi="Times New Roman" w:cs="Times New Roman"/>
          <w:sz w:val="24"/>
          <w:szCs w:val="24"/>
          <w:lang w:eastAsia="en-US"/>
        </w:rPr>
        <w:t xml:space="preserve">olarak </w:t>
      </w:r>
      <w:r w:rsidRPr="00441D18">
        <w:rPr>
          <w:rFonts w:ascii="Times New Roman" w:hAnsi="Times New Roman" w:cs="Times New Roman"/>
          <w:sz w:val="24"/>
          <w:szCs w:val="24"/>
          <w:lang w:eastAsia="en-US"/>
        </w:rPr>
        <w:t xml:space="preserve">yürütülmektedir. </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Kanıtlar:</w:t>
      </w:r>
    </w:p>
    <w:p w:rsidR="00C61A28" w:rsidRPr="00C61A28" w:rsidRDefault="00C61A28" w:rsidP="00C61A28">
      <w:pPr>
        <w:pStyle w:val="ListeParagraf"/>
        <w:numPr>
          <w:ilvl w:val="0"/>
          <w:numId w:val="19"/>
        </w:numPr>
        <w:jc w:val="both"/>
        <w:rPr>
          <w:rFonts w:ascii="Times New Roman" w:hAnsi="Times New Roman" w:cs="Times New Roman"/>
          <w:bCs/>
          <w:iCs/>
          <w:sz w:val="24"/>
          <w:szCs w:val="24"/>
        </w:rPr>
      </w:pPr>
      <w:bookmarkStart w:id="3" w:name="_Hlk120879337"/>
      <w:r w:rsidRPr="00C61A28">
        <w:rPr>
          <w:rFonts w:ascii="Times New Roman" w:hAnsi="Times New Roman" w:cs="Times New Roman"/>
          <w:bCs/>
          <w:iCs/>
          <w:sz w:val="24"/>
          <w:szCs w:val="24"/>
        </w:rPr>
        <w:t>Yükseköğretim Üst Kuruluşları ile Yükseköğretim Kurumları Personeli Görevde Yükselme ve Unvan Değişikliği Yönetmeliği (Ek-13)</w:t>
      </w:r>
    </w:p>
    <w:p w:rsidR="00C61A28" w:rsidRPr="00C61A28" w:rsidRDefault="00C61A28" w:rsidP="00C61A28">
      <w:pPr>
        <w:pStyle w:val="ListeParagraf"/>
        <w:numPr>
          <w:ilvl w:val="0"/>
          <w:numId w:val="19"/>
        </w:numPr>
        <w:jc w:val="both"/>
        <w:rPr>
          <w:rFonts w:ascii="Times New Roman" w:hAnsi="Times New Roman" w:cs="Times New Roman"/>
          <w:bCs/>
          <w:iCs/>
          <w:sz w:val="24"/>
          <w:szCs w:val="24"/>
        </w:rPr>
      </w:pPr>
      <w:r w:rsidRPr="00C61A28">
        <w:rPr>
          <w:rFonts w:ascii="Times New Roman" w:hAnsi="Times New Roman" w:cs="Times New Roman"/>
          <w:bCs/>
          <w:iCs/>
          <w:sz w:val="24"/>
          <w:szCs w:val="24"/>
        </w:rPr>
        <w:t>ADÜ Öğretim Üyeliği Kadrolarına Yükseltilme ve Atanmalarda Aranan Değerlendirme Ölçütleri ve Puanlama Yönergesi (Ek-14)</w:t>
      </w:r>
    </w:p>
    <w:bookmarkEnd w:id="3"/>
    <w:p w:rsidR="00D25843" w:rsidRDefault="00D25843"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A.3.3. Finansal yönetim</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rPr>
      </w:pPr>
      <w:r w:rsidRPr="00441D18">
        <w:rPr>
          <w:rFonts w:ascii="Times New Roman" w:hAnsi="Times New Roman" w:cs="Times New Roman"/>
          <w:sz w:val="24"/>
          <w:szCs w:val="24"/>
        </w:rPr>
        <w:t xml:space="preserve">Temel gelir ve gider kalemleri tanımlanmıştır ve yıllar içinde izlenmektedir. Toplam Cari Bütçe (gelir) = Devlet eğitim katkısı (merkezi bütçeden gelen ve araştırma-geliştirme kategorisindeki faaliyetlere ait olmayan tüm gelirler) + öğrenci gelirleri (kaynağı öğrenci olan tüm gelirler: 1. ve 2. öğretim, tezsiz yüksek lisans, yaz okulu, hizmetler/harçlar, yemek, barınma ücreti vb.) + araştırma gelirleri (devletten merkezi bütçe içinde gelen + ulusal tahsis -yarışmasız projeler-)   +   ulusal yarışmacı araştırma destekleri + uluslararası araştırma destekleri [özel hesap, döner sermaye, vakıftan gelen veya başkaca muhasebeleştirilen] + toplumsal katkı gelirleri (tıp, dişçilik vb.) fakültelerin sağlık hizmeti geliri [döner sermaye veya başkaca muhasebeleştirilen] + mühendislik, mimarlık </w:t>
      </w:r>
      <w:proofErr w:type="spellStart"/>
      <w:r w:rsidRPr="00441D18">
        <w:rPr>
          <w:rFonts w:ascii="Times New Roman" w:hAnsi="Times New Roman" w:cs="Times New Roman"/>
          <w:sz w:val="24"/>
          <w:szCs w:val="24"/>
        </w:rPr>
        <w:t>vb</w:t>
      </w:r>
      <w:proofErr w:type="spellEnd"/>
      <w:r w:rsidRPr="00441D18">
        <w:rPr>
          <w:rFonts w:ascii="Times New Roman" w:hAnsi="Times New Roman" w:cs="Times New Roman"/>
          <w:sz w:val="24"/>
          <w:szCs w:val="24"/>
        </w:rPr>
        <w:t xml:space="preserve"> fakültelerinin bilgi ve teknoloji transferi/projeler/uygulamalar geliri   [döner sermaye veya başkaca muhasebeleştirilen] + erişkin eğitimi/yaşam boyu eğitim gelirleri + kira gelirleri + laboratuvar/deney/ölçüm </w:t>
      </w:r>
      <w:proofErr w:type="spellStart"/>
      <w:r w:rsidRPr="00441D18">
        <w:rPr>
          <w:rFonts w:ascii="Times New Roman" w:hAnsi="Times New Roman" w:cs="Times New Roman"/>
          <w:sz w:val="24"/>
          <w:szCs w:val="24"/>
        </w:rPr>
        <w:t>vb</w:t>
      </w:r>
      <w:proofErr w:type="spellEnd"/>
      <w:r w:rsidRPr="00441D18">
        <w:rPr>
          <w:rFonts w:ascii="Times New Roman" w:hAnsi="Times New Roman" w:cs="Times New Roman"/>
          <w:sz w:val="24"/>
          <w:szCs w:val="24"/>
        </w:rPr>
        <w:t xml:space="preserve"> gelirler [özel hesap, döner sermaye, vakıftan gelen veya başkaca muhasebeleştirilen] + bağışlar (devlet dışı, şartlı veya şartsız olarak üniversiteye aktarılan kaynak) ayrıntısında izlenmektedir ve kurum </w:t>
      </w:r>
      <w:proofErr w:type="gramStart"/>
      <w:r w:rsidRPr="00441D18">
        <w:rPr>
          <w:rFonts w:ascii="Times New Roman" w:hAnsi="Times New Roman" w:cs="Times New Roman"/>
          <w:sz w:val="24"/>
          <w:szCs w:val="24"/>
        </w:rPr>
        <w:t>profiliyle</w:t>
      </w:r>
      <w:proofErr w:type="gramEnd"/>
      <w:r w:rsidRPr="00441D18">
        <w:rPr>
          <w:rFonts w:ascii="Times New Roman" w:hAnsi="Times New Roman" w:cs="Times New Roman"/>
          <w:sz w:val="24"/>
          <w:szCs w:val="24"/>
        </w:rPr>
        <w:t xml:space="preserve"> ilişkilendirilmektedir.</w:t>
      </w:r>
    </w:p>
    <w:p w:rsidR="00EA5921" w:rsidRPr="00441D18" w:rsidRDefault="00EA5921" w:rsidP="00EA5921">
      <w:pPr>
        <w:jc w:val="both"/>
        <w:rPr>
          <w:rFonts w:ascii="Times New Roman" w:hAnsi="Times New Roman" w:cs="Times New Roman"/>
          <w:b/>
          <w:i/>
          <w:sz w:val="24"/>
          <w:szCs w:val="24"/>
          <w:lang w:eastAsia="en-US"/>
        </w:rPr>
      </w:pP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A.3.4. Süreç yönetimi</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rPr>
      </w:pPr>
      <w:r w:rsidRPr="00441D18">
        <w:rPr>
          <w:rFonts w:ascii="Times New Roman" w:hAnsi="Times New Roman" w:cs="Times New Roman"/>
          <w:sz w:val="24"/>
          <w:szCs w:val="24"/>
        </w:rPr>
        <w:t xml:space="preserve">Tüm etkinliklere ait süreçler ve alt süreçler (uzaktan eğitim </w:t>
      </w:r>
      <w:proofErr w:type="gramStart"/>
      <w:r w:rsidRPr="00441D18">
        <w:rPr>
          <w:rFonts w:ascii="Times New Roman" w:hAnsi="Times New Roman" w:cs="Times New Roman"/>
          <w:sz w:val="24"/>
          <w:szCs w:val="24"/>
        </w:rPr>
        <w:t>dahil</w:t>
      </w:r>
      <w:proofErr w:type="gramEnd"/>
      <w:r w:rsidRPr="00441D18">
        <w:rPr>
          <w:rFonts w:ascii="Times New Roman" w:hAnsi="Times New Roman" w:cs="Times New Roman"/>
          <w:sz w:val="24"/>
          <w:szCs w:val="24"/>
        </w:rPr>
        <w:t>) tanımlıdır. Süreçlerdeki sorumlular, iş akışı, yönetim, sahiplenme yazılıdır ve kurumca içselleştirilmiştir. Süreç yönetiminin başarılı olduğunun kanıtları vardır. Sürekli süreç iyileştirme döngüsü kurulmuştur.</w:t>
      </w:r>
    </w:p>
    <w:p w:rsidR="00EA5921" w:rsidRDefault="00EA5921" w:rsidP="00EA5921">
      <w:pPr>
        <w:jc w:val="both"/>
        <w:rPr>
          <w:rFonts w:ascii="Times New Roman" w:hAnsi="Times New Roman" w:cs="Times New Roman"/>
          <w:sz w:val="24"/>
          <w:szCs w:val="24"/>
        </w:rPr>
      </w:pPr>
      <w:r w:rsidRPr="00441D18">
        <w:rPr>
          <w:rFonts w:ascii="Times New Roman" w:hAnsi="Times New Roman" w:cs="Times New Roman"/>
          <w:sz w:val="24"/>
          <w:szCs w:val="24"/>
        </w:rPr>
        <w:t>Süreç yönetimi mekanizmaları izlenmekte, paydaşlarla değerlendirilmektedir. İç kontrol standartlarına uyum eylem planı uygulanmakta, uzaktan/karma eğitim hizmetlerine ilişkin süreçleri tanımlanmaktadır. Paydaş katılımları bu süreçlerde dikkate alınmaktadır</w:t>
      </w:r>
      <w:r w:rsidR="00D25843">
        <w:rPr>
          <w:rFonts w:ascii="Times New Roman" w:hAnsi="Times New Roman" w:cs="Times New Roman"/>
          <w:sz w:val="24"/>
          <w:szCs w:val="24"/>
        </w:rPr>
        <w:t>.</w:t>
      </w:r>
    </w:p>
    <w:p w:rsidR="00C743CA" w:rsidRDefault="00C743CA" w:rsidP="00C743CA">
      <w:pPr>
        <w:jc w:val="both"/>
        <w:rPr>
          <w:rFonts w:ascii="Times New Roman" w:hAnsi="Times New Roman" w:cs="Times New Roman"/>
          <w:b/>
          <w:sz w:val="24"/>
          <w:szCs w:val="24"/>
        </w:rPr>
      </w:pPr>
    </w:p>
    <w:p w:rsidR="00C743CA" w:rsidRPr="00FC7BFD" w:rsidRDefault="00C743CA" w:rsidP="00C743CA">
      <w:pPr>
        <w:jc w:val="both"/>
        <w:rPr>
          <w:rFonts w:ascii="Times New Roman" w:hAnsi="Times New Roman" w:cs="Times New Roman"/>
          <w:b/>
          <w:sz w:val="24"/>
          <w:szCs w:val="24"/>
        </w:rPr>
      </w:pPr>
      <w:r w:rsidRPr="00FC7BFD">
        <w:rPr>
          <w:rFonts w:ascii="Times New Roman" w:hAnsi="Times New Roman" w:cs="Times New Roman"/>
          <w:b/>
          <w:sz w:val="24"/>
          <w:szCs w:val="24"/>
        </w:rPr>
        <w:t>Kanıtlar:</w:t>
      </w:r>
    </w:p>
    <w:p w:rsidR="00C743CA" w:rsidRPr="00FC7BFD" w:rsidRDefault="00C743CA" w:rsidP="00C743CA">
      <w:pPr>
        <w:pStyle w:val="ListeParagraf"/>
        <w:numPr>
          <w:ilvl w:val="0"/>
          <w:numId w:val="19"/>
        </w:numPr>
        <w:jc w:val="both"/>
        <w:rPr>
          <w:rFonts w:ascii="Times New Roman" w:hAnsi="Times New Roman" w:cs="Times New Roman"/>
          <w:bCs/>
          <w:iCs/>
          <w:sz w:val="24"/>
          <w:szCs w:val="24"/>
        </w:rPr>
      </w:pPr>
      <w:r w:rsidRPr="00FC7BFD">
        <w:rPr>
          <w:rFonts w:ascii="Times New Roman" w:hAnsi="Times New Roman" w:cs="Times New Roman"/>
          <w:bCs/>
          <w:iCs/>
          <w:sz w:val="24"/>
          <w:szCs w:val="24"/>
        </w:rPr>
        <w:t>Uzaktan eğitim Birim Koordinatörü ve Destek Personeli Görevlendirmesi Yazısı (Ek-12)</w:t>
      </w:r>
    </w:p>
    <w:p w:rsidR="00C743CA" w:rsidRPr="00FC7BFD" w:rsidRDefault="00C743CA" w:rsidP="00C743CA">
      <w:pPr>
        <w:pStyle w:val="ListeParagraf"/>
        <w:numPr>
          <w:ilvl w:val="0"/>
          <w:numId w:val="19"/>
        </w:numPr>
        <w:jc w:val="both"/>
        <w:rPr>
          <w:rFonts w:ascii="Times New Roman" w:hAnsi="Times New Roman" w:cs="Times New Roman"/>
          <w:bCs/>
          <w:iCs/>
          <w:sz w:val="24"/>
          <w:szCs w:val="24"/>
        </w:rPr>
      </w:pPr>
      <w:r w:rsidRPr="00FC7BFD">
        <w:rPr>
          <w:rFonts w:ascii="Times New Roman" w:hAnsi="Times New Roman" w:cs="Times New Roman"/>
          <w:bCs/>
          <w:iCs/>
          <w:sz w:val="24"/>
          <w:szCs w:val="24"/>
        </w:rPr>
        <w:t xml:space="preserve">Uzaktan Sınav </w:t>
      </w:r>
      <w:proofErr w:type="spellStart"/>
      <w:r w:rsidRPr="00FC7BFD">
        <w:rPr>
          <w:rFonts w:ascii="Times New Roman" w:hAnsi="Times New Roman" w:cs="Times New Roman"/>
          <w:bCs/>
          <w:iCs/>
          <w:sz w:val="24"/>
          <w:szCs w:val="24"/>
        </w:rPr>
        <w:t>Portalı</w:t>
      </w:r>
      <w:proofErr w:type="spellEnd"/>
      <w:r w:rsidRPr="00FC7BFD">
        <w:rPr>
          <w:rFonts w:ascii="Times New Roman" w:hAnsi="Times New Roman" w:cs="Times New Roman"/>
          <w:bCs/>
          <w:iCs/>
          <w:sz w:val="24"/>
          <w:szCs w:val="24"/>
        </w:rPr>
        <w:t xml:space="preserve"> (https://evdekal11.adu.edu.tr/ )</w:t>
      </w:r>
    </w:p>
    <w:p w:rsidR="00C743CA" w:rsidRDefault="00C743CA" w:rsidP="00C743CA">
      <w:pPr>
        <w:pStyle w:val="ListeParagraf"/>
        <w:ind w:left="1425"/>
        <w:jc w:val="both"/>
        <w:rPr>
          <w:rFonts w:ascii="Times New Roman" w:hAnsi="Times New Roman" w:cs="Times New Roman"/>
          <w:bCs/>
          <w:iCs/>
          <w:sz w:val="24"/>
          <w:szCs w:val="24"/>
        </w:rPr>
      </w:pPr>
    </w:p>
    <w:p w:rsidR="00D25843" w:rsidRPr="00441D18" w:rsidRDefault="00D25843"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A.4. Paydaş Katılımı</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sz w:val="24"/>
          <w:szCs w:val="24"/>
          <w:lang w:eastAsia="en-US"/>
        </w:rPr>
        <w:t>Bölümümüzde, iç ve dış paydaşlarının stratejik kararlara ve süreçlere katılımını sağlamak üzere geri bildirimlerini almak, yanıtlamak ve kararlarında kullanmak için gerekli sistemleri oluşturmuştur</w:t>
      </w:r>
      <w:r>
        <w:rPr>
          <w:rFonts w:ascii="Times New Roman" w:hAnsi="Times New Roman" w:cs="Times New Roman"/>
          <w:sz w:val="24"/>
          <w:szCs w:val="24"/>
          <w:lang w:eastAsia="en-US"/>
        </w:rPr>
        <w:t>.</w:t>
      </w:r>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A.4.1. İç ve dış paydaş katılımı</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İç ve dış paydaşların karar alma, yönetişim ve iyileştirme süreçlerine katılım mekanizmaları tanımlanmıştır. Gerçekleşen katılımın etkinliği, kurumsallığı ve sürekliliği irdelenmektedir.</w:t>
      </w:r>
      <w:r>
        <w:rPr>
          <w:rFonts w:ascii="Times New Roman" w:hAnsi="Times New Roman" w:cs="Times New Roman"/>
          <w:sz w:val="24"/>
          <w:szCs w:val="24"/>
          <w:lang w:eastAsia="en-US"/>
        </w:rPr>
        <w:t xml:space="preserve"> </w:t>
      </w:r>
      <w:r w:rsidRPr="00441D18">
        <w:rPr>
          <w:rFonts w:ascii="Times New Roman" w:hAnsi="Times New Roman" w:cs="Times New Roman"/>
          <w:sz w:val="24"/>
          <w:szCs w:val="24"/>
          <w:lang w:eastAsia="en-US"/>
        </w:rPr>
        <w:lastRenderedPageBreak/>
        <w:t>Uygulama örnekleri, iç kalite güvencesi sisteminde özellikle öğrenci ve dış paydaş katılımı ve etkinliği mevcuttur. Sonuçlar değerlendirilmekte ve bağlı iyileştirmeler gerçekleştirilmektedir.</w:t>
      </w:r>
    </w:p>
    <w:p w:rsidR="00EA5921"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Eğitim-öğretim, idari ve fiziki alanlarda iç ve dış paydaşlarla (Öğretim Elemanları, Öğrenciler, Üniversite üst yönetimi ve diğer akademik ve idari birimler) iş birliği ve katılımlı bir anlayışla ortak bir amaç doğrultusunda çalışılmaktadır. Anketler, şikâyet, öneri, memnuniyet ölçümleri yapılmakta ve e- posta, web sayfası ve paydaşlarla yapılan düzenli toplantılarla süreç yönetilmektedir.</w:t>
      </w:r>
    </w:p>
    <w:p w:rsidR="00A25097" w:rsidRDefault="00A25097" w:rsidP="00EA5921">
      <w:pPr>
        <w:jc w:val="both"/>
        <w:rPr>
          <w:rFonts w:ascii="Times New Roman" w:hAnsi="Times New Roman" w:cs="Times New Roman"/>
          <w:sz w:val="24"/>
          <w:szCs w:val="24"/>
          <w:lang w:eastAsia="en-US"/>
        </w:rPr>
      </w:pPr>
    </w:p>
    <w:p w:rsidR="00A25097" w:rsidRPr="00FC7BFD" w:rsidRDefault="00A25097" w:rsidP="00A25097">
      <w:pPr>
        <w:jc w:val="both"/>
        <w:rPr>
          <w:rFonts w:ascii="Times New Roman" w:hAnsi="Times New Roman" w:cs="Times New Roman"/>
          <w:b/>
          <w:sz w:val="24"/>
          <w:szCs w:val="24"/>
          <w:lang w:eastAsia="en-US"/>
        </w:rPr>
      </w:pPr>
      <w:r w:rsidRPr="00A25097">
        <w:rPr>
          <w:rFonts w:ascii="Times New Roman" w:hAnsi="Times New Roman" w:cs="Times New Roman"/>
          <w:b/>
          <w:sz w:val="24"/>
          <w:szCs w:val="24"/>
          <w:lang w:eastAsia="en-US"/>
        </w:rPr>
        <w:t xml:space="preserve">    </w:t>
      </w:r>
      <w:r w:rsidRPr="00FC7BFD">
        <w:rPr>
          <w:rFonts w:ascii="Times New Roman" w:hAnsi="Times New Roman" w:cs="Times New Roman"/>
          <w:b/>
          <w:sz w:val="24"/>
          <w:szCs w:val="24"/>
          <w:lang w:eastAsia="en-US"/>
        </w:rPr>
        <w:t>Kanıtlar</w:t>
      </w:r>
    </w:p>
    <w:p w:rsidR="00A25097" w:rsidRPr="00FC7BFD" w:rsidRDefault="00A25097" w:rsidP="00A25097">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FEDEK Akreditasyon Çalışmaları Yazısı ve Görevlendirmeler (Ek 15)</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A.4.2. Öğrenci geri bildirimleri</w:t>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Öğrenci görüşü (ders, dersin öğretim elemanı, diploma programı, hizmet ve genel memnuniyet seviyesi, </w:t>
      </w:r>
      <w:proofErr w:type="spellStart"/>
      <w:r w:rsidRPr="00441D18">
        <w:rPr>
          <w:rFonts w:ascii="Times New Roman" w:hAnsi="Times New Roman" w:cs="Times New Roman"/>
          <w:sz w:val="24"/>
          <w:szCs w:val="24"/>
          <w:lang w:eastAsia="en-US"/>
        </w:rPr>
        <w:t>vb</w:t>
      </w:r>
      <w:proofErr w:type="spellEnd"/>
      <w:r w:rsidRPr="00441D18">
        <w:rPr>
          <w:rFonts w:ascii="Times New Roman" w:hAnsi="Times New Roman" w:cs="Times New Roman"/>
          <w:sz w:val="24"/>
          <w:szCs w:val="24"/>
          <w:lang w:eastAsia="en-US"/>
        </w:rPr>
        <w:t>) sistematik olarak ve çeşitli yollarla alınmakta, etkin kullanılmakta ve sonuçları paylaşılmaktadır. Kullanılan yöntemlerin geçerli ve güvenilir olması, verilerin tutarlı ve temsil edilir olması sağlanmıştır.</w:t>
      </w:r>
    </w:p>
    <w:p w:rsidR="00EA5921" w:rsidRDefault="00EA5921" w:rsidP="00565183">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Öğrenci </w:t>
      </w:r>
      <w:proofErr w:type="gramStart"/>
      <w:r w:rsidRPr="00441D18">
        <w:rPr>
          <w:rFonts w:ascii="Times New Roman" w:hAnsi="Times New Roman" w:cs="Times New Roman"/>
          <w:sz w:val="24"/>
          <w:szCs w:val="24"/>
          <w:lang w:eastAsia="en-US"/>
        </w:rPr>
        <w:t>şikayetleri</w:t>
      </w:r>
      <w:proofErr w:type="gramEnd"/>
      <w:r w:rsidRPr="00441D18">
        <w:rPr>
          <w:rFonts w:ascii="Times New Roman" w:hAnsi="Times New Roman" w:cs="Times New Roman"/>
          <w:sz w:val="24"/>
          <w:szCs w:val="24"/>
          <w:lang w:eastAsia="en-US"/>
        </w:rPr>
        <w:t xml:space="preserve"> ve/veya önerileri için muhtelif kanallar vardır, öğrencilerce bilinir, bunların adil ve etkin çalıştığı denetlenmektedir. Bölüm düzeyinde öğrenci şikâyetleri ve görüşleri geri bildirimle alınmaktadır. Geri bildirim anketleri sonunda eğitim öğretim süreçleri, öğretim üyesi, program değerlendirmeleri alınmaktadır. Uzaktan ve karma eğitimde öğrenci geri bildirimlerinden faydalanılmaktadır. </w:t>
      </w:r>
    </w:p>
    <w:p w:rsidR="001711DE" w:rsidRDefault="001711DE" w:rsidP="001711DE">
      <w:pPr>
        <w:jc w:val="both"/>
        <w:rPr>
          <w:rFonts w:ascii="Times New Roman" w:hAnsi="Times New Roman" w:cs="Times New Roman"/>
          <w:b/>
          <w:sz w:val="24"/>
          <w:szCs w:val="24"/>
          <w:lang w:eastAsia="en-US"/>
        </w:rPr>
      </w:pPr>
      <w:r w:rsidRPr="00A25097">
        <w:rPr>
          <w:rFonts w:ascii="Times New Roman" w:hAnsi="Times New Roman" w:cs="Times New Roman"/>
          <w:b/>
          <w:sz w:val="24"/>
          <w:szCs w:val="24"/>
          <w:lang w:eastAsia="en-US"/>
        </w:rPr>
        <w:t xml:space="preserve">    </w:t>
      </w:r>
    </w:p>
    <w:p w:rsidR="001711DE" w:rsidRPr="00FC7BFD" w:rsidRDefault="001711DE" w:rsidP="001711DE">
      <w:pPr>
        <w:jc w:val="both"/>
        <w:rPr>
          <w:rFonts w:ascii="Times New Roman" w:hAnsi="Times New Roman" w:cs="Times New Roman"/>
          <w:b/>
          <w:sz w:val="24"/>
          <w:szCs w:val="24"/>
          <w:lang w:eastAsia="en-US"/>
        </w:rPr>
      </w:pPr>
      <w:r w:rsidRPr="00FC7BFD">
        <w:rPr>
          <w:rFonts w:ascii="Times New Roman" w:hAnsi="Times New Roman" w:cs="Times New Roman"/>
          <w:b/>
          <w:sz w:val="24"/>
          <w:szCs w:val="24"/>
          <w:lang w:eastAsia="en-US"/>
        </w:rPr>
        <w:t>Kanıtlar</w:t>
      </w:r>
    </w:p>
    <w:p w:rsidR="001711DE" w:rsidRPr="00FC7BFD" w:rsidRDefault="001711DE" w:rsidP="001711DE">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FEDEK Akreditasyon Çalışmaları Yazısı ve Görevlendirmeler (Ek 15)</w:t>
      </w:r>
    </w:p>
    <w:p w:rsidR="001711DE" w:rsidRPr="00FC7BFD" w:rsidRDefault="001711DE" w:rsidP="00565183">
      <w:pPr>
        <w:jc w:val="both"/>
        <w:rPr>
          <w:rFonts w:ascii="Times New Roman" w:hAnsi="Times New Roman" w:cs="Times New Roman"/>
          <w:sz w:val="24"/>
          <w:szCs w:val="24"/>
          <w:lang w:eastAsia="en-US"/>
        </w:rPr>
      </w:pPr>
    </w:p>
    <w:p w:rsidR="001711DE" w:rsidRPr="00FC7BFD" w:rsidRDefault="001711DE" w:rsidP="00565183">
      <w:pPr>
        <w:jc w:val="both"/>
        <w:rPr>
          <w:rFonts w:ascii="Times New Roman" w:hAnsi="Times New Roman" w:cs="Times New Roman"/>
          <w:sz w:val="24"/>
          <w:szCs w:val="24"/>
          <w:lang w:eastAsia="en-US"/>
        </w:rPr>
      </w:pPr>
    </w:p>
    <w:p w:rsidR="00EA5921" w:rsidRPr="00FC7BFD" w:rsidRDefault="00EA5921" w:rsidP="00EA5921">
      <w:pPr>
        <w:pStyle w:val="ListeParagraf"/>
        <w:ind w:left="709"/>
        <w:jc w:val="both"/>
        <w:rPr>
          <w:rFonts w:ascii="Times New Roman" w:hAnsi="Times New Roman" w:cs="Times New Roman"/>
          <w:color w:val="FF0000"/>
          <w:sz w:val="24"/>
          <w:szCs w:val="24"/>
        </w:rPr>
      </w:pPr>
    </w:p>
    <w:p w:rsidR="00EA5921" w:rsidRPr="00FC7BFD" w:rsidRDefault="00EA5921" w:rsidP="00EA5921">
      <w:pPr>
        <w:jc w:val="both"/>
        <w:rPr>
          <w:rFonts w:ascii="Times New Roman" w:hAnsi="Times New Roman" w:cs="Times New Roman"/>
          <w:b/>
          <w:i/>
          <w:sz w:val="24"/>
          <w:szCs w:val="24"/>
        </w:rPr>
      </w:pPr>
      <w:r w:rsidRPr="00FC7BFD">
        <w:rPr>
          <w:rFonts w:ascii="Times New Roman" w:hAnsi="Times New Roman" w:cs="Times New Roman"/>
          <w:b/>
          <w:i/>
          <w:sz w:val="24"/>
          <w:szCs w:val="24"/>
        </w:rPr>
        <w:t>A.4.3. Mezun ilişkileri yönetimi</w:t>
      </w:r>
    </w:p>
    <w:p w:rsidR="00EA5921" w:rsidRPr="00FC7BFD" w:rsidRDefault="00EA5921"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Mezunların işe yerleşme, eğitime devam, gelir düzeyi, işveren/mezun memnuniyeti gibi istihdam bilgileri sistematik ve kapsamlı olarak toplanması planlanmaktadır.</w:t>
      </w:r>
      <w:bookmarkStart w:id="4" w:name="_Hlk120905323"/>
    </w:p>
    <w:p w:rsidR="00AF74BB" w:rsidRPr="00FC7BFD" w:rsidRDefault="00AF74BB" w:rsidP="00EA5921">
      <w:pPr>
        <w:jc w:val="both"/>
        <w:rPr>
          <w:rFonts w:ascii="Times New Roman" w:hAnsi="Times New Roman" w:cs="Times New Roman"/>
          <w:sz w:val="24"/>
          <w:szCs w:val="24"/>
          <w:lang w:eastAsia="en-US"/>
        </w:rPr>
      </w:pPr>
    </w:p>
    <w:p w:rsidR="00AF74BB" w:rsidRPr="00FC7BFD" w:rsidRDefault="00AF74BB" w:rsidP="00AF74BB">
      <w:pPr>
        <w:jc w:val="both"/>
        <w:rPr>
          <w:rFonts w:ascii="Times New Roman" w:hAnsi="Times New Roman" w:cs="Times New Roman"/>
          <w:b/>
          <w:sz w:val="24"/>
          <w:szCs w:val="24"/>
          <w:lang w:eastAsia="en-US"/>
        </w:rPr>
      </w:pPr>
      <w:r w:rsidRPr="00FC7BFD">
        <w:rPr>
          <w:rFonts w:ascii="Times New Roman" w:hAnsi="Times New Roman" w:cs="Times New Roman"/>
          <w:b/>
          <w:sz w:val="24"/>
          <w:szCs w:val="24"/>
          <w:lang w:eastAsia="en-US"/>
        </w:rPr>
        <w:t>Kanıtlar</w:t>
      </w:r>
    </w:p>
    <w:p w:rsidR="00AF74BB" w:rsidRPr="00FC7BFD" w:rsidRDefault="00AF74BB" w:rsidP="00AF74BB">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FEDEK Akreditasyon Çalışmaları Yazısı ve Görevlendirmeler (Ek 15)</w:t>
      </w:r>
    </w:p>
    <w:p w:rsidR="00AF74BB" w:rsidRDefault="00AF74BB" w:rsidP="00AF74BB">
      <w:pPr>
        <w:jc w:val="both"/>
        <w:rPr>
          <w:rFonts w:ascii="Times New Roman" w:hAnsi="Times New Roman" w:cs="Times New Roman"/>
          <w:sz w:val="24"/>
          <w:szCs w:val="24"/>
          <w:lang w:eastAsia="en-US"/>
        </w:rPr>
      </w:pPr>
    </w:p>
    <w:p w:rsidR="00AF74BB" w:rsidRDefault="00AF74BB" w:rsidP="00EA5921">
      <w:pPr>
        <w:jc w:val="both"/>
        <w:rPr>
          <w:rFonts w:ascii="Times New Roman" w:hAnsi="Times New Roman" w:cs="Times New Roman"/>
          <w:sz w:val="24"/>
          <w:szCs w:val="24"/>
          <w:lang w:eastAsia="en-US"/>
        </w:rPr>
      </w:pPr>
    </w:p>
    <w:bookmarkEnd w:id="4"/>
    <w:p w:rsidR="00EA5921" w:rsidRPr="00441D18" w:rsidRDefault="00EA5921" w:rsidP="00EA5921">
      <w:pPr>
        <w:jc w:val="both"/>
        <w:rPr>
          <w:rFonts w:ascii="Times New Roman" w:hAnsi="Times New Roman" w:cs="Times New Roman"/>
          <w:b/>
          <w:sz w:val="24"/>
          <w:szCs w:val="24"/>
        </w:rPr>
      </w:pPr>
      <w:r w:rsidRPr="00441D18">
        <w:rPr>
          <w:rFonts w:ascii="Times New Roman" w:hAnsi="Times New Roman" w:cs="Times New Roman"/>
          <w:b/>
          <w:sz w:val="24"/>
          <w:szCs w:val="24"/>
        </w:rPr>
        <w:t xml:space="preserve">A.5. </w:t>
      </w:r>
      <w:proofErr w:type="spellStart"/>
      <w:r w:rsidRPr="00441D18">
        <w:rPr>
          <w:rFonts w:ascii="Times New Roman" w:hAnsi="Times New Roman" w:cs="Times New Roman"/>
          <w:b/>
          <w:sz w:val="24"/>
          <w:szCs w:val="24"/>
        </w:rPr>
        <w:t>Uluslararasılaşma</w:t>
      </w:r>
      <w:proofErr w:type="spellEnd"/>
    </w:p>
    <w:p w:rsidR="00EA5921" w:rsidRPr="00441D18" w:rsidRDefault="00EA5921" w:rsidP="00EA5921">
      <w:pPr>
        <w:jc w:val="both"/>
        <w:rPr>
          <w:rFonts w:ascii="Times New Roman" w:hAnsi="Times New Roman" w:cs="Times New Roman"/>
          <w:b/>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A.5.1. </w:t>
      </w:r>
      <w:proofErr w:type="spellStart"/>
      <w:r w:rsidRPr="00441D18">
        <w:rPr>
          <w:rFonts w:ascii="Times New Roman" w:hAnsi="Times New Roman" w:cs="Times New Roman"/>
          <w:b/>
          <w:i/>
          <w:sz w:val="24"/>
          <w:szCs w:val="24"/>
        </w:rPr>
        <w:t>Uluslararasılaşma</w:t>
      </w:r>
      <w:proofErr w:type="spellEnd"/>
      <w:r w:rsidRPr="00441D18">
        <w:rPr>
          <w:rFonts w:ascii="Times New Roman" w:hAnsi="Times New Roman" w:cs="Times New Roman"/>
          <w:b/>
          <w:i/>
          <w:sz w:val="24"/>
          <w:szCs w:val="24"/>
        </w:rPr>
        <w:t xml:space="preserve"> süreçlerinin yönetimi</w:t>
      </w:r>
    </w:p>
    <w:p w:rsidR="00EA5921" w:rsidRPr="00441D18" w:rsidRDefault="00EA5921" w:rsidP="00EA5921">
      <w:pPr>
        <w:jc w:val="both"/>
        <w:rPr>
          <w:rFonts w:ascii="Times New Roman" w:hAnsi="Times New Roman" w:cs="Times New Roman"/>
          <w:b/>
          <w:i/>
          <w:sz w:val="24"/>
          <w:szCs w:val="24"/>
        </w:rPr>
      </w:pPr>
    </w:p>
    <w:p w:rsidR="00EA5921"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 </w:t>
      </w:r>
      <w:proofErr w:type="spellStart"/>
      <w:r w:rsidRPr="00441D18">
        <w:rPr>
          <w:rFonts w:ascii="Times New Roman" w:hAnsi="Times New Roman" w:cs="Times New Roman"/>
          <w:sz w:val="24"/>
          <w:szCs w:val="24"/>
          <w:lang w:eastAsia="en-US"/>
        </w:rPr>
        <w:t>uluslararasılaşma</w:t>
      </w:r>
      <w:proofErr w:type="spellEnd"/>
      <w:r w:rsidRPr="00441D18">
        <w:rPr>
          <w:rFonts w:ascii="Times New Roman" w:hAnsi="Times New Roman" w:cs="Times New Roman"/>
          <w:sz w:val="24"/>
          <w:szCs w:val="24"/>
          <w:lang w:eastAsia="en-US"/>
        </w:rPr>
        <w:t xml:space="preserve"> faaliyetleri kapsamında, yabancı öğrenci sayısının artırılması, yurt dışındaki üniversitelere öğrencilerin gönderilmesi, öğretim elemanlarının yurt dışındaki üniversitelerle bağlantı kurmaları, proje hazırlamaları, deneyim kazanmaları ve bilgilerin paylaşımı vb. faaliyetlerde bulunmaktadır. Bölümümüz bünyesinde </w:t>
      </w:r>
      <w:proofErr w:type="spellStart"/>
      <w:r w:rsidRPr="00441D18">
        <w:rPr>
          <w:rFonts w:ascii="Times New Roman" w:hAnsi="Times New Roman" w:cs="Times New Roman"/>
          <w:sz w:val="24"/>
          <w:szCs w:val="24"/>
          <w:lang w:eastAsia="en-US"/>
        </w:rPr>
        <w:t>Erasmus</w:t>
      </w:r>
      <w:proofErr w:type="spellEnd"/>
      <w:r w:rsidRPr="00441D18">
        <w:rPr>
          <w:rFonts w:ascii="Times New Roman" w:hAnsi="Times New Roman" w:cs="Times New Roman"/>
          <w:sz w:val="24"/>
          <w:szCs w:val="24"/>
          <w:lang w:eastAsia="en-US"/>
        </w:rPr>
        <w:t>, Farabi ve Mevlâna koordinatörlüğü bulunmaktadır. Bu koordinatörlükler toplantılarla öğrenci ve öğretim elemanlarını bilgilendirmekte ve sürecin yöneti</w:t>
      </w:r>
      <w:r w:rsidR="00565183">
        <w:rPr>
          <w:rFonts w:ascii="Times New Roman" w:hAnsi="Times New Roman" w:cs="Times New Roman"/>
          <w:sz w:val="24"/>
          <w:szCs w:val="24"/>
          <w:lang w:eastAsia="en-US"/>
        </w:rPr>
        <w:t>lmesinde aktif rol almaktadırlar.</w:t>
      </w:r>
    </w:p>
    <w:p w:rsidR="009C5A59" w:rsidRDefault="009C5A59" w:rsidP="00EA5921">
      <w:pPr>
        <w:jc w:val="both"/>
        <w:rPr>
          <w:rFonts w:ascii="Times New Roman" w:hAnsi="Times New Roman" w:cs="Times New Roman"/>
          <w:sz w:val="24"/>
          <w:szCs w:val="24"/>
          <w:lang w:eastAsia="en-US"/>
        </w:rPr>
      </w:pPr>
    </w:p>
    <w:p w:rsidR="009C5A59" w:rsidRDefault="009C5A59" w:rsidP="009C5A59">
      <w:pPr>
        <w:jc w:val="both"/>
        <w:rPr>
          <w:rFonts w:ascii="Times New Roman" w:hAnsi="Times New Roman" w:cs="Times New Roman"/>
          <w:b/>
          <w:sz w:val="24"/>
          <w:szCs w:val="24"/>
          <w:lang w:eastAsia="en-US"/>
        </w:rPr>
      </w:pPr>
    </w:p>
    <w:p w:rsidR="009C5A59" w:rsidRDefault="009C5A59" w:rsidP="009C5A59">
      <w:pPr>
        <w:jc w:val="both"/>
        <w:rPr>
          <w:rFonts w:ascii="Times New Roman" w:hAnsi="Times New Roman" w:cs="Times New Roman"/>
          <w:b/>
          <w:sz w:val="24"/>
          <w:szCs w:val="24"/>
          <w:lang w:eastAsia="en-US"/>
        </w:rPr>
      </w:pPr>
    </w:p>
    <w:p w:rsidR="009C5A59" w:rsidRPr="00FC7BFD" w:rsidRDefault="009C5A59" w:rsidP="009C5A59">
      <w:pPr>
        <w:jc w:val="both"/>
        <w:rPr>
          <w:rFonts w:ascii="Times New Roman" w:hAnsi="Times New Roman" w:cs="Times New Roman"/>
          <w:b/>
          <w:sz w:val="24"/>
          <w:szCs w:val="24"/>
          <w:lang w:eastAsia="en-US"/>
        </w:rPr>
      </w:pPr>
      <w:r w:rsidRPr="00FC7BFD">
        <w:rPr>
          <w:rFonts w:ascii="Times New Roman" w:hAnsi="Times New Roman" w:cs="Times New Roman"/>
          <w:b/>
          <w:sz w:val="24"/>
          <w:szCs w:val="24"/>
          <w:lang w:eastAsia="en-US"/>
        </w:rPr>
        <w:lastRenderedPageBreak/>
        <w:t>Kanıtlar</w:t>
      </w:r>
    </w:p>
    <w:p w:rsidR="009C5A59" w:rsidRPr="00FC7BFD" w:rsidRDefault="009C5A59" w:rsidP="009C5A59">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Birim Web Sitesi (https://akademik.adu.edu.tr/bolum/fef/biyoloji/)</w:t>
      </w:r>
    </w:p>
    <w:p w:rsidR="009C5A59" w:rsidRPr="00FC7BFD" w:rsidRDefault="009C5A59" w:rsidP="009C5A59">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Bölüm Organizasyon Şeması (Ek-10)</w:t>
      </w:r>
    </w:p>
    <w:p w:rsidR="009C5A59" w:rsidRPr="00FC7BFD" w:rsidRDefault="009C5A59" w:rsidP="009C5A59">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Koordinatörlerin Belirlenmesi Yazısı (Ek-1)</w:t>
      </w:r>
    </w:p>
    <w:p w:rsidR="009C5A59" w:rsidRPr="00FC7BFD" w:rsidRDefault="009C5A59" w:rsidP="009C5A59">
      <w:pPr>
        <w:pStyle w:val="ListeParagraf"/>
        <w:ind w:left="1425"/>
        <w:jc w:val="both"/>
        <w:rPr>
          <w:rFonts w:ascii="Times New Roman" w:hAnsi="Times New Roman" w:cs="Times New Roman"/>
          <w:sz w:val="24"/>
          <w:szCs w:val="24"/>
          <w:lang w:eastAsia="en-US"/>
        </w:rPr>
      </w:pPr>
    </w:p>
    <w:p w:rsidR="009C5A59" w:rsidRPr="00FC7BFD" w:rsidRDefault="009C5A59"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b/>
          <w:i/>
          <w:sz w:val="24"/>
          <w:szCs w:val="24"/>
        </w:rPr>
      </w:pPr>
      <w:r w:rsidRPr="00FC7BFD">
        <w:rPr>
          <w:rFonts w:ascii="Times New Roman" w:hAnsi="Times New Roman" w:cs="Times New Roman"/>
          <w:b/>
          <w:i/>
          <w:sz w:val="24"/>
          <w:szCs w:val="24"/>
        </w:rPr>
        <w:t xml:space="preserve">A.5.2. </w:t>
      </w:r>
      <w:proofErr w:type="spellStart"/>
      <w:r w:rsidRPr="00FC7BFD">
        <w:rPr>
          <w:rFonts w:ascii="Times New Roman" w:hAnsi="Times New Roman" w:cs="Times New Roman"/>
          <w:b/>
          <w:i/>
          <w:sz w:val="24"/>
          <w:szCs w:val="24"/>
        </w:rPr>
        <w:t>Uluslararasılaşma</w:t>
      </w:r>
      <w:proofErr w:type="spellEnd"/>
      <w:r w:rsidRPr="00FC7BFD">
        <w:rPr>
          <w:rFonts w:ascii="Times New Roman" w:hAnsi="Times New Roman" w:cs="Times New Roman"/>
          <w:b/>
          <w:i/>
          <w:sz w:val="24"/>
          <w:szCs w:val="24"/>
        </w:rPr>
        <w:t xml:space="preserve"> kaynakları</w:t>
      </w:r>
    </w:p>
    <w:p w:rsidR="00EA5921" w:rsidRPr="00FC7BFD" w:rsidRDefault="00EA5921"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sz w:val="24"/>
          <w:szCs w:val="24"/>
          <w:lang w:eastAsia="en-US"/>
        </w:rPr>
      </w:pPr>
      <w:proofErr w:type="spellStart"/>
      <w:r w:rsidRPr="00FC7BFD">
        <w:rPr>
          <w:rFonts w:ascii="Times New Roman" w:hAnsi="Times New Roman" w:cs="Times New Roman"/>
          <w:sz w:val="24"/>
          <w:szCs w:val="24"/>
          <w:lang w:eastAsia="en-US"/>
        </w:rPr>
        <w:t>Uluslararasılaşmaya</w:t>
      </w:r>
      <w:proofErr w:type="spellEnd"/>
      <w:r w:rsidRPr="00FC7BFD">
        <w:rPr>
          <w:rFonts w:ascii="Times New Roman" w:hAnsi="Times New Roman" w:cs="Times New Roman"/>
          <w:sz w:val="24"/>
          <w:szCs w:val="24"/>
          <w:lang w:eastAsia="en-US"/>
        </w:rPr>
        <w:t xml:space="preserve"> ayrılan kaynaklar (mali, fiziksel, insan gücü) belirlenmiş, paylaşılmış, kurumsallaşmıştır. Bu kaynaklar nicelik ve nitelik bağlamında izlenmekte ve değerlendirilmektedir. Bölümdeki uygun nicelik ve nitelikte fiziki, teknik ve mali kaynaklar, kurumsal amaçlar </w:t>
      </w:r>
      <w:proofErr w:type="spellStart"/>
      <w:r w:rsidRPr="00FC7BFD">
        <w:rPr>
          <w:rFonts w:ascii="Times New Roman" w:hAnsi="Times New Roman" w:cs="Times New Roman"/>
          <w:sz w:val="24"/>
          <w:szCs w:val="24"/>
          <w:lang w:eastAsia="en-US"/>
        </w:rPr>
        <w:t>uluslararasılaşma</w:t>
      </w:r>
      <w:proofErr w:type="spellEnd"/>
      <w:r w:rsidRPr="00FC7BFD">
        <w:rPr>
          <w:rFonts w:ascii="Times New Roman" w:hAnsi="Times New Roman" w:cs="Times New Roman"/>
          <w:sz w:val="24"/>
          <w:szCs w:val="24"/>
          <w:lang w:eastAsia="en-US"/>
        </w:rPr>
        <w:t xml:space="preserve"> politikası ve stratejisi doğrultusunda ve sürdürülebilir şekilde yönetilmektedir.</w:t>
      </w:r>
    </w:p>
    <w:p w:rsidR="00EA5921" w:rsidRPr="00FC7BFD" w:rsidRDefault="00EA5921" w:rsidP="00EA5921">
      <w:pPr>
        <w:jc w:val="both"/>
        <w:rPr>
          <w:rFonts w:ascii="Times New Roman" w:hAnsi="Times New Roman" w:cs="Times New Roman"/>
          <w:sz w:val="24"/>
          <w:szCs w:val="24"/>
          <w:lang w:eastAsia="en-US"/>
        </w:rPr>
      </w:pPr>
    </w:p>
    <w:p w:rsidR="00EA5921" w:rsidRPr="00FC7BFD" w:rsidRDefault="00EA5921" w:rsidP="00EA5921">
      <w:pPr>
        <w:jc w:val="both"/>
        <w:rPr>
          <w:rFonts w:ascii="Times New Roman" w:hAnsi="Times New Roman" w:cs="Times New Roman"/>
          <w:b/>
          <w:sz w:val="24"/>
          <w:szCs w:val="24"/>
          <w:lang w:eastAsia="en-US"/>
        </w:rPr>
      </w:pPr>
      <w:r w:rsidRPr="00FC7BFD">
        <w:rPr>
          <w:rFonts w:ascii="Times New Roman" w:hAnsi="Times New Roman" w:cs="Times New Roman"/>
          <w:b/>
          <w:sz w:val="24"/>
          <w:szCs w:val="24"/>
          <w:lang w:eastAsia="en-US"/>
        </w:rPr>
        <w:t xml:space="preserve">Kanıtlar: </w:t>
      </w:r>
    </w:p>
    <w:p w:rsidR="003217DF" w:rsidRPr="00FC7BFD" w:rsidRDefault="003217DF" w:rsidP="003217DF">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Mevlâna Değişim Programına İlişkin Yönetmelik (Ek-16)</w:t>
      </w:r>
    </w:p>
    <w:p w:rsidR="003217DF" w:rsidRPr="00FC7BFD" w:rsidRDefault="003217DF" w:rsidP="003217DF">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 xml:space="preserve">ADÜ Yabancı Uyruklu Öğrenci Kabulü Esaslarına İlişkin </w:t>
      </w:r>
    </w:p>
    <w:p w:rsidR="003217DF" w:rsidRPr="003217DF" w:rsidRDefault="003217DF" w:rsidP="003217DF">
      <w:pPr>
        <w:pStyle w:val="ListeParagraf"/>
        <w:ind w:left="1425"/>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Yönerge (Ek-17)</w:t>
      </w:r>
    </w:p>
    <w:p w:rsidR="00EA5921" w:rsidRPr="00734B38" w:rsidRDefault="003217DF" w:rsidP="003217DF">
      <w:pPr>
        <w:jc w:val="both"/>
        <w:rPr>
          <w:rFonts w:ascii="Times New Roman" w:hAnsi="Times New Roman" w:cs="Times New Roman"/>
          <w:color w:val="000000" w:themeColor="text1"/>
          <w:sz w:val="24"/>
          <w:szCs w:val="24"/>
          <w:lang w:eastAsia="en-US"/>
        </w:rPr>
      </w:pPr>
      <w:r w:rsidRPr="003217DF">
        <w:rPr>
          <w:rFonts w:ascii="Times New Roman" w:hAnsi="Times New Roman" w:cs="Times New Roman"/>
          <w:b/>
          <w:sz w:val="24"/>
          <w:szCs w:val="24"/>
          <w:lang w:eastAsia="en-US"/>
        </w:rPr>
        <w:tab/>
      </w:r>
    </w:p>
    <w:p w:rsidR="00EA5921" w:rsidRPr="00441D18" w:rsidRDefault="00EA5921" w:rsidP="00EA5921">
      <w:pPr>
        <w:jc w:val="both"/>
        <w:rPr>
          <w:rFonts w:ascii="Times New Roman" w:hAnsi="Times New Roman" w:cs="Times New Roman"/>
          <w:b/>
          <w:i/>
          <w:sz w:val="24"/>
          <w:szCs w:val="24"/>
        </w:rPr>
      </w:pPr>
    </w:p>
    <w:p w:rsidR="00EA5921" w:rsidRPr="00441D18" w:rsidRDefault="00EA5921" w:rsidP="00EA5921">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A.5.3. </w:t>
      </w:r>
      <w:proofErr w:type="spellStart"/>
      <w:r w:rsidRPr="00441D18">
        <w:rPr>
          <w:rFonts w:ascii="Times New Roman" w:hAnsi="Times New Roman" w:cs="Times New Roman"/>
          <w:b/>
          <w:i/>
          <w:sz w:val="24"/>
          <w:szCs w:val="24"/>
        </w:rPr>
        <w:t>Uluslararasılaşma</w:t>
      </w:r>
      <w:proofErr w:type="spellEnd"/>
      <w:r w:rsidRPr="00441D18">
        <w:rPr>
          <w:rFonts w:ascii="Times New Roman" w:hAnsi="Times New Roman" w:cs="Times New Roman"/>
          <w:b/>
          <w:i/>
          <w:sz w:val="24"/>
          <w:szCs w:val="24"/>
        </w:rPr>
        <w:t xml:space="preserve"> performansı</w:t>
      </w:r>
    </w:p>
    <w:p w:rsidR="00EA5921" w:rsidRPr="00441D18" w:rsidRDefault="00EA5921" w:rsidP="00EA5921">
      <w:pPr>
        <w:jc w:val="both"/>
        <w:rPr>
          <w:rFonts w:ascii="Times New Roman" w:hAnsi="Times New Roman" w:cs="Times New Roman"/>
          <w:b/>
          <w:i/>
          <w:sz w:val="24"/>
          <w:szCs w:val="24"/>
        </w:rPr>
      </w:pPr>
    </w:p>
    <w:p w:rsidR="00EA5921" w:rsidRPr="00FC7BFD" w:rsidRDefault="00EA5921" w:rsidP="00EA5921">
      <w:pPr>
        <w:jc w:val="both"/>
        <w:rPr>
          <w:rFonts w:ascii="Times New Roman" w:hAnsi="Times New Roman" w:cs="Times New Roman"/>
          <w:sz w:val="24"/>
          <w:szCs w:val="24"/>
          <w:lang w:eastAsia="en-US"/>
        </w:rPr>
      </w:pPr>
      <w:r w:rsidRPr="00441D18">
        <w:rPr>
          <w:rFonts w:ascii="Times New Roman" w:hAnsi="Times New Roman" w:cs="Times New Roman"/>
          <w:sz w:val="24"/>
          <w:szCs w:val="24"/>
          <w:lang w:eastAsia="en-US"/>
        </w:rPr>
        <w:t xml:space="preserve">Bölümümüz, Üniversitemizce </w:t>
      </w:r>
      <w:proofErr w:type="spellStart"/>
      <w:r w:rsidRPr="00441D18">
        <w:rPr>
          <w:rFonts w:ascii="Times New Roman" w:hAnsi="Times New Roman" w:cs="Times New Roman"/>
          <w:sz w:val="24"/>
          <w:szCs w:val="24"/>
          <w:lang w:eastAsia="en-US"/>
        </w:rPr>
        <w:t>uluslararasılaşma</w:t>
      </w:r>
      <w:proofErr w:type="spellEnd"/>
      <w:r w:rsidRPr="00441D18">
        <w:rPr>
          <w:rFonts w:ascii="Times New Roman" w:hAnsi="Times New Roman" w:cs="Times New Roman"/>
          <w:sz w:val="24"/>
          <w:szCs w:val="24"/>
          <w:lang w:eastAsia="en-US"/>
        </w:rPr>
        <w:t xml:space="preserve"> kapsamında yabancı Üniversitelerle yapılan protokoller çerçevesinde, öğrencilerimizi ve öğretim elemanlarımızı yurt dışındaki alanında uzman öğretim elemanlarıyla buluşturmuştur. Bölümümüze yabancı uyruklu öğrenci kabulü </w:t>
      </w:r>
      <w:r w:rsidRPr="00FC7BFD">
        <w:rPr>
          <w:rFonts w:ascii="Times New Roman" w:hAnsi="Times New Roman" w:cs="Times New Roman"/>
          <w:sz w:val="24"/>
          <w:szCs w:val="24"/>
          <w:lang w:eastAsia="en-US"/>
        </w:rPr>
        <w:t xml:space="preserve">sağlanmakta ve süreç oluşturulan yönetmelik çerçevesinde yürütülmektedir. </w:t>
      </w:r>
    </w:p>
    <w:p w:rsidR="00E55FFF" w:rsidRPr="00FC7BFD" w:rsidRDefault="00E55FFF" w:rsidP="00EA5921">
      <w:pPr>
        <w:jc w:val="both"/>
        <w:rPr>
          <w:rFonts w:ascii="Times New Roman" w:hAnsi="Times New Roman" w:cs="Times New Roman"/>
          <w:sz w:val="24"/>
          <w:szCs w:val="24"/>
          <w:lang w:eastAsia="en-US"/>
        </w:rPr>
      </w:pPr>
    </w:p>
    <w:p w:rsidR="00E55FFF" w:rsidRPr="00FC7BFD" w:rsidRDefault="00E55FFF" w:rsidP="00E55FFF">
      <w:pPr>
        <w:jc w:val="both"/>
        <w:rPr>
          <w:rFonts w:ascii="Times New Roman" w:hAnsi="Times New Roman" w:cs="Times New Roman"/>
          <w:b/>
          <w:sz w:val="24"/>
          <w:szCs w:val="24"/>
          <w:lang w:eastAsia="en-US"/>
        </w:rPr>
      </w:pPr>
      <w:r w:rsidRPr="00FC7BFD">
        <w:rPr>
          <w:rFonts w:ascii="Times New Roman" w:hAnsi="Times New Roman" w:cs="Times New Roman"/>
          <w:b/>
          <w:sz w:val="24"/>
          <w:szCs w:val="24"/>
          <w:lang w:eastAsia="en-US"/>
        </w:rPr>
        <w:t xml:space="preserve">Kanıtlar: </w:t>
      </w:r>
    </w:p>
    <w:p w:rsidR="00E55FFF" w:rsidRPr="00FC7BFD" w:rsidRDefault="00E55FFF" w:rsidP="00E55FFF">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Mevlâna Değişim Programına İlişkin Yönetmelik (Ek-16)</w:t>
      </w:r>
    </w:p>
    <w:p w:rsidR="00E55FFF" w:rsidRPr="00FC7BFD" w:rsidRDefault="00E55FFF" w:rsidP="00E55FFF">
      <w:pPr>
        <w:pStyle w:val="ListeParagraf"/>
        <w:numPr>
          <w:ilvl w:val="0"/>
          <w:numId w:val="19"/>
        </w:numPr>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 xml:space="preserve">ADÜ Yabancı Uyruklu Öğrenci Kabulü Esaslarına İlişkin </w:t>
      </w:r>
    </w:p>
    <w:p w:rsidR="00E55FFF" w:rsidRPr="00FC7BFD" w:rsidRDefault="00E55FFF" w:rsidP="00E55FFF">
      <w:pPr>
        <w:pStyle w:val="ListeParagraf"/>
        <w:ind w:left="1425"/>
        <w:jc w:val="both"/>
        <w:rPr>
          <w:rFonts w:ascii="Times New Roman" w:hAnsi="Times New Roman" w:cs="Times New Roman"/>
          <w:sz w:val="24"/>
          <w:szCs w:val="24"/>
          <w:lang w:eastAsia="en-US"/>
        </w:rPr>
      </w:pPr>
      <w:r w:rsidRPr="00FC7BFD">
        <w:rPr>
          <w:rFonts w:ascii="Times New Roman" w:hAnsi="Times New Roman" w:cs="Times New Roman"/>
          <w:sz w:val="24"/>
          <w:szCs w:val="24"/>
          <w:lang w:eastAsia="en-US"/>
        </w:rPr>
        <w:t>Yönerge (Ek-17)</w:t>
      </w:r>
    </w:p>
    <w:p w:rsidR="00E55FFF" w:rsidRPr="00FC7BFD" w:rsidRDefault="00E55FFF" w:rsidP="00EA5921">
      <w:pPr>
        <w:jc w:val="both"/>
        <w:rPr>
          <w:rFonts w:ascii="Times New Roman" w:hAnsi="Times New Roman" w:cs="Times New Roman"/>
          <w:sz w:val="24"/>
          <w:szCs w:val="24"/>
          <w:lang w:eastAsia="en-US"/>
        </w:rPr>
      </w:pPr>
    </w:p>
    <w:p w:rsidR="003E3A4E" w:rsidRPr="00FC7BFD" w:rsidRDefault="003E3A4E" w:rsidP="002A40BB">
      <w:pPr>
        <w:jc w:val="both"/>
        <w:rPr>
          <w:rFonts w:ascii="Times New Roman" w:hAnsi="Times New Roman" w:cs="Times New Roman"/>
          <w:b/>
          <w:sz w:val="24"/>
          <w:szCs w:val="24"/>
        </w:rPr>
      </w:pPr>
    </w:p>
    <w:p w:rsidR="00ED607C" w:rsidRPr="00441D18" w:rsidRDefault="00ED607C" w:rsidP="00ED607C">
      <w:pPr>
        <w:jc w:val="both"/>
        <w:rPr>
          <w:rFonts w:ascii="Times New Roman" w:hAnsi="Times New Roman" w:cs="Times New Roman"/>
          <w:b/>
          <w:sz w:val="24"/>
          <w:szCs w:val="24"/>
        </w:rPr>
      </w:pPr>
      <w:r w:rsidRPr="00FC7BFD">
        <w:rPr>
          <w:rFonts w:ascii="Times New Roman" w:hAnsi="Times New Roman" w:cs="Times New Roman"/>
          <w:b/>
          <w:sz w:val="24"/>
          <w:szCs w:val="24"/>
        </w:rPr>
        <w:t>B. EĞİTİM VE ÖĞRETİM</w:t>
      </w:r>
    </w:p>
    <w:p w:rsidR="00ED607C" w:rsidRPr="00441D18" w:rsidRDefault="00ED607C" w:rsidP="00ED607C">
      <w:pPr>
        <w:jc w:val="both"/>
        <w:rPr>
          <w:rFonts w:ascii="Times New Roman" w:hAnsi="Times New Roman" w:cs="Times New Roman"/>
          <w:b/>
          <w:sz w:val="24"/>
          <w:szCs w:val="24"/>
        </w:rPr>
      </w:pPr>
    </w:p>
    <w:p w:rsidR="00ED607C" w:rsidRPr="00441D18"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 xml:space="preserve">Eğitim ve öğretim, birimin gelişim odağı olup, hedefleri ve bu hedeflerin kimler tarafından gerçekleştirileceğinin belirlenmekte, eğitim ve öğretim faaliyetleri gerçekleştirilmekte, hedefler nitelik ve nicelik olarak izlenerek değerlendirilmekte ve ulaşılan sonuçlar kontrol edilerek ihtiyaç duyulan iyileştirmelerin yapılmasına önem verilen bir süreç olarak ele alınmaktadır.   </w:t>
      </w:r>
    </w:p>
    <w:p w:rsidR="00ED607C" w:rsidRPr="00441D18" w:rsidRDefault="00ED607C" w:rsidP="00ED607C">
      <w:pPr>
        <w:ind w:left="720"/>
        <w:contextualSpacing/>
        <w:jc w:val="both"/>
        <w:rPr>
          <w:rFonts w:ascii="Times New Roman" w:hAnsi="Times New Roman" w:cs="Times New Roman"/>
          <w:sz w:val="24"/>
          <w:szCs w:val="24"/>
        </w:rPr>
      </w:pPr>
    </w:p>
    <w:p w:rsidR="00ED607C" w:rsidRPr="00441D18" w:rsidRDefault="00ED607C" w:rsidP="00ED607C">
      <w:pPr>
        <w:ind w:left="720"/>
        <w:contextualSpacing/>
        <w:jc w:val="both"/>
        <w:rPr>
          <w:rFonts w:ascii="Times New Roman" w:hAnsi="Times New Roman" w:cs="Times New Roman"/>
          <w:sz w:val="24"/>
          <w:szCs w:val="24"/>
        </w:rPr>
      </w:pPr>
    </w:p>
    <w:p w:rsidR="00ED607C" w:rsidRPr="00441D18" w:rsidRDefault="00ED607C" w:rsidP="00ED607C">
      <w:pPr>
        <w:contextualSpacing/>
        <w:jc w:val="both"/>
        <w:rPr>
          <w:rFonts w:ascii="Times New Roman" w:hAnsi="Times New Roman" w:cs="Times New Roman"/>
          <w:b/>
          <w:i/>
          <w:sz w:val="24"/>
          <w:szCs w:val="24"/>
        </w:rPr>
      </w:pPr>
      <w:r w:rsidRPr="00441D18">
        <w:rPr>
          <w:rFonts w:ascii="Times New Roman" w:hAnsi="Times New Roman" w:cs="Times New Roman"/>
          <w:b/>
          <w:i/>
          <w:sz w:val="24"/>
          <w:szCs w:val="24"/>
        </w:rPr>
        <w:t>B.1. Programların Tasarımı, Değerlendirilmesi ve Güncellenmesi</w:t>
      </w:r>
    </w:p>
    <w:p w:rsidR="00ED607C" w:rsidRPr="00441D18" w:rsidRDefault="00ED607C" w:rsidP="00ED607C">
      <w:pPr>
        <w:contextualSpacing/>
        <w:jc w:val="both"/>
        <w:rPr>
          <w:rFonts w:ascii="Times New Roman" w:hAnsi="Times New Roman" w:cs="Times New Roman"/>
          <w:b/>
          <w:i/>
          <w:sz w:val="24"/>
          <w:szCs w:val="24"/>
        </w:rPr>
      </w:pPr>
    </w:p>
    <w:p w:rsidR="00ED607C" w:rsidRPr="00441D18"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 xml:space="preserve">Birimin, öğretim programlarını Türkiye Yükseköğretim Yeterlilikleri Çerçevesi ile uyumlu; öğretim amaçlarına ve öğrenme çıktılarına uygun olarak tasarlamakta, öğrencilerin ve toplumun ihtiyaçlarına cevap verdiğinden emin olmak için periyodik olarak değerlendirme ve güncelleme çalışmaları yapılmaktadır. </w:t>
      </w:r>
    </w:p>
    <w:p w:rsidR="00ED607C" w:rsidRPr="00441D18" w:rsidRDefault="00ED607C" w:rsidP="00ED607C">
      <w:pPr>
        <w:contextualSpacing/>
        <w:jc w:val="both"/>
        <w:rPr>
          <w:rFonts w:ascii="Times New Roman" w:hAnsi="Times New Roman" w:cs="Times New Roman"/>
          <w:sz w:val="24"/>
          <w:szCs w:val="24"/>
        </w:rPr>
      </w:pPr>
    </w:p>
    <w:p w:rsidR="00ED37E9" w:rsidRDefault="00ED37E9" w:rsidP="00ED607C">
      <w:pPr>
        <w:contextualSpacing/>
        <w:jc w:val="both"/>
        <w:rPr>
          <w:rFonts w:ascii="Times New Roman" w:hAnsi="Times New Roman" w:cs="Times New Roman"/>
          <w:b/>
          <w:i/>
          <w:sz w:val="24"/>
          <w:szCs w:val="24"/>
        </w:rPr>
      </w:pPr>
    </w:p>
    <w:p w:rsidR="00ED607C" w:rsidRPr="00441D18" w:rsidRDefault="00ED607C" w:rsidP="00ED607C">
      <w:pPr>
        <w:contextualSpacing/>
        <w:jc w:val="both"/>
        <w:rPr>
          <w:rFonts w:ascii="Times New Roman" w:hAnsi="Times New Roman" w:cs="Times New Roman"/>
          <w:b/>
          <w:i/>
          <w:sz w:val="24"/>
          <w:szCs w:val="24"/>
        </w:rPr>
      </w:pPr>
      <w:r w:rsidRPr="00441D18">
        <w:rPr>
          <w:rFonts w:ascii="Times New Roman" w:hAnsi="Times New Roman" w:cs="Times New Roman"/>
          <w:b/>
          <w:i/>
          <w:sz w:val="24"/>
          <w:szCs w:val="24"/>
        </w:rPr>
        <w:lastRenderedPageBreak/>
        <w:t>B.1.1. Programların tasarımı ve onayı</w:t>
      </w:r>
    </w:p>
    <w:p w:rsidR="00ED607C" w:rsidRPr="00441D18" w:rsidRDefault="00ED607C" w:rsidP="00ED607C">
      <w:pPr>
        <w:contextualSpacing/>
        <w:jc w:val="both"/>
        <w:rPr>
          <w:rFonts w:ascii="Times New Roman" w:hAnsi="Times New Roman" w:cs="Times New Roman"/>
          <w:b/>
          <w:i/>
          <w:sz w:val="24"/>
          <w:szCs w:val="24"/>
        </w:rPr>
      </w:pPr>
    </w:p>
    <w:p w:rsidR="00ED607C" w:rsidRPr="00441D18"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Programların</w:t>
      </w:r>
      <w:r w:rsidRPr="00441D18">
        <w:rPr>
          <w:rFonts w:ascii="Times New Roman" w:hAnsi="Times New Roman" w:cs="Times New Roman"/>
          <w:sz w:val="24"/>
          <w:szCs w:val="24"/>
        </w:rPr>
        <w:tab/>
        <w:t xml:space="preserve">amaçları ve öğrenme çıktıları (kazanımları) oluşturulmuş, Türkiye Yükseköğretim Yeterlilikler Çerçevesi (TYYÇ) ile uyumu belirtilmiş, kamuoyuna ilan edilmiştir. Program yeterlilikleri belirlenirken kurumun </w:t>
      </w:r>
      <w:proofErr w:type="gramStart"/>
      <w:r w:rsidRPr="00441D18">
        <w:rPr>
          <w:rFonts w:ascii="Times New Roman" w:hAnsi="Times New Roman" w:cs="Times New Roman"/>
          <w:sz w:val="24"/>
          <w:szCs w:val="24"/>
        </w:rPr>
        <w:t>misyon</w:t>
      </w:r>
      <w:proofErr w:type="gramEnd"/>
      <w:r w:rsidRPr="00441D18">
        <w:rPr>
          <w:rFonts w:ascii="Times New Roman" w:hAnsi="Times New Roman" w:cs="Times New Roman"/>
          <w:sz w:val="24"/>
          <w:szCs w:val="24"/>
        </w:rPr>
        <w:t xml:space="preserve">-vizyonu göz önünde bulundurulmuştur. Ders bilgi paketleri varsa ulusal çekirdek programı, varsa ölçütler (örneğin akreditasyon ölçütleri vb.) dikkate alınarak hazırlanmıştır. Kazanımların ifade şekli öngörülen bilişsel, </w:t>
      </w:r>
      <w:proofErr w:type="spellStart"/>
      <w:r w:rsidRPr="00441D18">
        <w:rPr>
          <w:rFonts w:ascii="Times New Roman" w:hAnsi="Times New Roman" w:cs="Times New Roman"/>
          <w:sz w:val="24"/>
          <w:szCs w:val="24"/>
        </w:rPr>
        <w:t>duyuşsal</w:t>
      </w:r>
      <w:proofErr w:type="spellEnd"/>
      <w:r w:rsidRPr="00441D18">
        <w:rPr>
          <w:rFonts w:ascii="Times New Roman" w:hAnsi="Times New Roman" w:cs="Times New Roman"/>
          <w:sz w:val="24"/>
          <w:szCs w:val="24"/>
        </w:rPr>
        <w:t xml:space="preserve"> ve </w:t>
      </w:r>
      <w:proofErr w:type="spellStart"/>
      <w:r w:rsidRPr="00441D18">
        <w:rPr>
          <w:rFonts w:ascii="Times New Roman" w:hAnsi="Times New Roman" w:cs="Times New Roman"/>
          <w:sz w:val="24"/>
          <w:szCs w:val="24"/>
        </w:rPr>
        <w:t>devinimsel</w:t>
      </w:r>
      <w:proofErr w:type="spellEnd"/>
      <w:r w:rsidRPr="00441D18">
        <w:rPr>
          <w:rFonts w:ascii="Times New Roman" w:hAnsi="Times New Roman" w:cs="Times New Roman"/>
          <w:sz w:val="24"/>
          <w:szCs w:val="24"/>
        </w:rPr>
        <w:t xml:space="preserve"> seviyeyi açıkça belirtmektedir.</w:t>
      </w:r>
      <w:r w:rsidRPr="00441D18">
        <w:rPr>
          <w:rFonts w:ascii="Times New Roman" w:hAnsi="Times New Roman" w:cs="Times New Roman"/>
          <w:sz w:val="24"/>
          <w:szCs w:val="24"/>
        </w:rPr>
        <w:tab/>
      </w:r>
    </w:p>
    <w:p w:rsidR="00ED607C" w:rsidRPr="00441D18"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Program çıktılarının gerçekleştiğinin nasıl izleneceğine dair planlama yapılmıştır, özellikle kurumun ortak (</w:t>
      </w:r>
      <w:proofErr w:type="spellStart"/>
      <w:r w:rsidRPr="00441D18">
        <w:rPr>
          <w:rFonts w:ascii="Times New Roman" w:hAnsi="Times New Roman" w:cs="Times New Roman"/>
          <w:sz w:val="24"/>
          <w:szCs w:val="24"/>
        </w:rPr>
        <w:t>generi</w:t>
      </w:r>
      <w:r w:rsidR="00FC7BFD">
        <w:rPr>
          <w:rFonts w:ascii="Times New Roman" w:hAnsi="Times New Roman" w:cs="Times New Roman"/>
          <w:sz w:val="24"/>
          <w:szCs w:val="24"/>
        </w:rPr>
        <w:t>k</w:t>
      </w:r>
      <w:proofErr w:type="spellEnd"/>
      <w:r w:rsidRPr="00441D18">
        <w:rPr>
          <w:rFonts w:ascii="Times New Roman" w:hAnsi="Times New Roman" w:cs="Times New Roman"/>
          <w:sz w:val="24"/>
          <w:szCs w:val="24"/>
        </w:rPr>
        <w:t>) çıktıların irdelenme yöntem ve süreci ayrıntılı belirtilmektedir. Öğrenme çıktılarının ve gerekli öğretim süreçlerinin yapılandırılmasında bölüm bazında ilke ve kurallar bulunmaktadır. Program düzeyinde yeterliliklerin hangi eylemlerle kazandırılabileceği (yeterlilik-ders-öğretim yöntemi matrisleri) belirlenmiştir. Alan farklılıklarına göre yeterliliklerin hangi eğitim türlerinde (örgün, karma, uzaktan) kazandırılabileceği tanımlıdır.</w:t>
      </w:r>
    </w:p>
    <w:p w:rsidR="00ED607C" w:rsidRPr="00441D18"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 xml:space="preserve">Programların tasarımında, fiziksel ve teknolojik olanaklar dikkate alınmaktadır (erişim, sosyal mesafe vb.) Program tasarımı ve onayı için kullanılan tanımlı süreçler ile bunların yönetsel ve </w:t>
      </w:r>
      <w:proofErr w:type="spellStart"/>
      <w:r w:rsidRPr="00441D18">
        <w:rPr>
          <w:rFonts w:ascii="Times New Roman" w:hAnsi="Times New Roman" w:cs="Times New Roman"/>
          <w:sz w:val="24"/>
          <w:szCs w:val="24"/>
        </w:rPr>
        <w:t>organizasyonel</w:t>
      </w:r>
      <w:proofErr w:type="spellEnd"/>
      <w:r w:rsidRPr="00441D18">
        <w:rPr>
          <w:rFonts w:ascii="Times New Roman" w:hAnsi="Times New Roman" w:cs="Times New Roman"/>
          <w:sz w:val="24"/>
          <w:szCs w:val="24"/>
        </w:rPr>
        <w:t xml:space="preserve"> yapısı izlenmekte, ilgili paydaşlarla değerlendirilmektedir. Bölümlerin uzaktan-karma program tasarımında bölüm/alan </w:t>
      </w:r>
      <w:proofErr w:type="gramStart"/>
      <w:r w:rsidRPr="00441D18">
        <w:rPr>
          <w:rFonts w:ascii="Times New Roman" w:hAnsi="Times New Roman" w:cs="Times New Roman"/>
          <w:sz w:val="24"/>
          <w:szCs w:val="24"/>
        </w:rPr>
        <w:t>bazlı</w:t>
      </w:r>
      <w:proofErr w:type="gramEnd"/>
      <w:r w:rsidRPr="00441D18">
        <w:rPr>
          <w:rFonts w:ascii="Times New Roman" w:hAnsi="Times New Roman" w:cs="Times New Roman"/>
          <w:sz w:val="24"/>
          <w:szCs w:val="24"/>
        </w:rPr>
        <w:t xml:space="preserve"> uygulama çeşitliliğine ilişkin farklı eğitim talepler dikkate alınmakta, kurumun ihtiyaçları gözetilerek özgün yaklaşım ve uygulamalar geliştirilmesine çalışılmaktadır.  Bu çalışmalar yapılırken öğrenci ve öğretim üyeleri ile ilgili idari personel ve yönetici görüşleri de göz önüne alınmaktadır. İzleme ve iyileştirme için farklı üniversitelerin ilgili bölümleri de gerektiğinde incelenmekte, çözüm önerisi olarak düşünülmektedir.</w:t>
      </w:r>
    </w:p>
    <w:p w:rsidR="00ED607C" w:rsidRPr="00441D18" w:rsidRDefault="00ED607C" w:rsidP="00ED607C">
      <w:pPr>
        <w:contextualSpacing/>
        <w:jc w:val="both"/>
        <w:rPr>
          <w:rFonts w:ascii="Times New Roman" w:hAnsi="Times New Roman" w:cs="Times New Roman"/>
          <w:sz w:val="24"/>
          <w:szCs w:val="24"/>
        </w:rPr>
      </w:pPr>
    </w:p>
    <w:p w:rsidR="00ED607C" w:rsidRPr="003B0C95" w:rsidRDefault="00ED607C" w:rsidP="00ED607C">
      <w:pPr>
        <w:contextualSpacing/>
        <w:jc w:val="both"/>
        <w:rPr>
          <w:rFonts w:ascii="Times New Roman" w:hAnsi="Times New Roman" w:cs="Times New Roman"/>
          <w:b/>
          <w:sz w:val="24"/>
          <w:szCs w:val="24"/>
        </w:rPr>
      </w:pPr>
      <w:r w:rsidRPr="003B0C95">
        <w:rPr>
          <w:rFonts w:ascii="Times New Roman" w:hAnsi="Times New Roman" w:cs="Times New Roman"/>
          <w:b/>
          <w:sz w:val="24"/>
          <w:szCs w:val="24"/>
        </w:rPr>
        <w:t>Kanıtlar</w:t>
      </w:r>
    </w:p>
    <w:p w:rsidR="00ED607C" w:rsidRPr="003B0C95" w:rsidRDefault="00ED607C" w:rsidP="00ED607C">
      <w:pPr>
        <w:contextualSpacing/>
        <w:jc w:val="both"/>
        <w:rPr>
          <w:rFonts w:ascii="Times New Roman" w:hAnsi="Times New Roman" w:cs="Times New Roman"/>
          <w:b/>
          <w:sz w:val="24"/>
          <w:szCs w:val="24"/>
        </w:rPr>
      </w:pPr>
    </w:p>
    <w:p w:rsidR="00ED37E9" w:rsidRPr="003B0C95" w:rsidRDefault="00ED37E9" w:rsidP="00ED37E9">
      <w:pPr>
        <w:pStyle w:val="TableParagraph"/>
        <w:numPr>
          <w:ilvl w:val="0"/>
          <w:numId w:val="2"/>
        </w:numPr>
        <w:tabs>
          <w:tab w:val="left" w:pos="944"/>
          <w:tab w:val="left" w:pos="945"/>
        </w:tabs>
        <w:spacing w:before="36" w:line="271" w:lineRule="auto"/>
        <w:ind w:right="100"/>
        <w:jc w:val="both"/>
        <w:rPr>
          <w:rFonts w:ascii="Times New Roman" w:hAnsi="Times New Roman" w:cs="Times New Roman"/>
          <w:iCs/>
          <w:sz w:val="24"/>
          <w:szCs w:val="24"/>
        </w:rPr>
      </w:pPr>
      <w:bookmarkStart w:id="5" w:name="_Hlk120821202"/>
      <w:r w:rsidRPr="003B0C95">
        <w:rPr>
          <w:rFonts w:ascii="Times New Roman" w:hAnsi="Times New Roman" w:cs="Times New Roman"/>
          <w:iCs/>
          <w:sz w:val="24"/>
          <w:szCs w:val="24"/>
        </w:rPr>
        <w:t>ADÜ Bilgi Paketi / Ders Kataloğu Lisans, Fen Fakültesi-Biyoloji Program Çıktıları Web Sayfası: https://akts.adu.edu.tr/programme-detail/3/3908/programme-outcomes/</w:t>
      </w:r>
    </w:p>
    <w:p w:rsidR="00ED37E9" w:rsidRPr="003B0C95" w:rsidRDefault="00ED37E9" w:rsidP="00ED37E9">
      <w:pPr>
        <w:pStyle w:val="TableParagraph"/>
        <w:numPr>
          <w:ilvl w:val="0"/>
          <w:numId w:val="2"/>
        </w:numPr>
        <w:tabs>
          <w:tab w:val="left" w:pos="944"/>
          <w:tab w:val="left" w:pos="945"/>
        </w:tabs>
        <w:spacing w:before="36" w:line="271" w:lineRule="auto"/>
        <w:ind w:right="100"/>
        <w:jc w:val="both"/>
        <w:rPr>
          <w:rFonts w:ascii="Times New Roman" w:hAnsi="Times New Roman" w:cs="Times New Roman"/>
          <w:iCs/>
          <w:sz w:val="24"/>
          <w:szCs w:val="24"/>
        </w:rPr>
      </w:pPr>
      <w:r w:rsidRPr="003B0C95">
        <w:rPr>
          <w:rFonts w:ascii="Times New Roman" w:hAnsi="Times New Roman" w:cs="Times New Roman"/>
          <w:iCs/>
          <w:sz w:val="24"/>
          <w:szCs w:val="24"/>
        </w:rPr>
        <w:t>ADÜ Bilgi Paketi / Ders Kataloğu Yüksek Lisans, Fen Bilimleri Enstitüsü – Biyoloji Program Çıktıları Web Sayfası: https://akts.adu.edu.tr/programme-detail/4/5519/programme-outcomes/</w:t>
      </w:r>
    </w:p>
    <w:p w:rsidR="00ED37E9" w:rsidRPr="003B0C95" w:rsidRDefault="00ED37E9" w:rsidP="00ED37E9">
      <w:pPr>
        <w:pStyle w:val="TableParagraph"/>
        <w:numPr>
          <w:ilvl w:val="0"/>
          <w:numId w:val="2"/>
        </w:numPr>
        <w:tabs>
          <w:tab w:val="left" w:pos="944"/>
          <w:tab w:val="left" w:pos="945"/>
        </w:tabs>
        <w:spacing w:before="36" w:line="271" w:lineRule="auto"/>
        <w:ind w:right="100"/>
        <w:jc w:val="both"/>
        <w:rPr>
          <w:rFonts w:ascii="Times New Roman" w:hAnsi="Times New Roman" w:cs="Times New Roman"/>
          <w:iCs/>
          <w:sz w:val="24"/>
          <w:szCs w:val="24"/>
        </w:rPr>
      </w:pPr>
      <w:r w:rsidRPr="003B0C95">
        <w:rPr>
          <w:rFonts w:ascii="Times New Roman" w:hAnsi="Times New Roman" w:cs="Times New Roman"/>
          <w:iCs/>
          <w:sz w:val="24"/>
          <w:szCs w:val="24"/>
        </w:rPr>
        <w:t>ADÜ Bilgi Paketi / Ders Kataloğu Doktora, Fen Bilimleri Enstitüsü - Biyoloji Program Çıktıları Web Sayfası: https://akts.adu.edu.tr/programme-detail/5/5520/programme-outcomes/</w:t>
      </w:r>
    </w:p>
    <w:bookmarkEnd w:id="5"/>
    <w:p w:rsidR="00ED607C" w:rsidRPr="00ED37E9" w:rsidRDefault="00ED607C" w:rsidP="00ED37E9">
      <w:pPr>
        <w:pStyle w:val="TableParagraph"/>
        <w:tabs>
          <w:tab w:val="left" w:pos="944"/>
          <w:tab w:val="left" w:pos="945"/>
        </w:tabs>
        <w:spacing w:before="36" w:line="271" w:lineRule="auto"/>
        <w:ind w:left="945" w:right="100"/>
        <w:jc w:val="both"/>
        <w:rPr>
          <w:rFonts w:ascii="Times New Roman" w:hAnsi="Times New Roman" w:cs="Times New Roman"/>
          <w:iCs/>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B.1.2. Programın ders dağılım dengesi</w:t>
      </w:r>
    </w:p>
    <w:p w:rsidR="00ED607C" w:rsidRPr="00441D18" w:rsidRDefault="00ED607C" w:rsidP="00ED607C">
      <w:pPr>
        <w:autoSpaceDE w:val="0"/>
        <w:autoSpaceDN w:val="0"/>
        <w:adjustRightInd w:val="0"/>
        <w:rPr>
          <w:rFonts w:ascii="Times New Roman" w:eastAsiaTheme="minorHAnsi" w:hAnsi="Times New Roman" w:cs="Times New Roman"/>
          <w:b/>
          <w:bCs/>
          <w:color w:val="000000"/>
          <w:sz w:val="24"/>
          <w:szCs w:val="24"/>
          <w:lang w:eastAsia="en-US"/>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Programın ders dağılımına ilişkin ilke, kural ve yöntemler tanımlıdır. Öğretim programı (müfredat) yapısı zorunlu-seçmeli ders, alan-alan dışı ders dengesini gözetmekte, kültürel derinlik ve farklı disiplinleri tanıma imkânı vermektedir. Ders sayısı ve haftalık ders saati öğrencinin akademik olmayan etkinliklere de zaman ayırabileceği şekilde düzenlenmiştir. Bu kapsamda geliştirilen ders bilgi paketlerinin amaca uygunluğu ve işlerliği izlenmekte ve bağlı iyileştirmeler yapılmaktadır.</w:t>
      </w:r>
    </w:p>
    <w:p w:rsidR="00ED607C" w:rsidRPr="003B0C95"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Ders dağılımlarına ilişkin ilke ve yöntemler yönetmelik ve yönergelerle belirlenmiş olup, ders dağılım dengesi ilan edilmiş bilgi paketlerinde gözetilmektedir. Bu konuda ilgili komisyon ve senato kararları bulunmakta olup, söz konusu dengeli ders dağıtımı konusunda gerek duyulduğunda iyileştirmeler yapılmaktadır. İlaveten öğretim programının yapısında seçmeli, </w:t>
      </w:r>
      <w:r w:rsidRPr="00441D18">
        <w:rPr>
          <w:rFonts w:ascii="Times New Roman" w:hAnsi="Times New Roman" w:cs="Times New Roman"/>
          <w:sz w:val="24"/>
          <w:szCs w:val="24"/>
        </w:rPr>
        <w:lastRenderedPageBreak/>
        <w:t xml:space="preserve">zorunlu-seçmeli derslerin dengesi de gözetilmekte, öğrencilerin seçmeli ders alanı </w:t>
      </w:r>
      <w:r w:rsidRPr="003B0C95">
        <w:rPr>
          <w:rFonts w:ascii="Times New Roman" w:hAnsi="Times New Roman" w:cs="Times New Roman"/>
          <w:sz w:val="24"/>
          <w:szCs w:val="24"/>
        </w:rPr>
        <w:t>genişletilmeye çalışılmakta, farklı disiplinleri tanıma imkânı özellikle bölüm dışı seçmeli dersler aracılığıyla verilmeye çalışılmaktadır.</w:t>
      </w:r>
    </w:p>
    <w:p w:rsidR="00ED607C" w:rsidRPr="003B0C95" w:rsidRDefault="00ED607C" w:rsidP="00ED607C">
      <w:pPr>
        <w:autoSpaceDE w:val="0"/>
        <w:autoSpaceDN w:val="0"/>
        <w:adjustRightInd w:val="0"/>
        <w:rPr>
          <w:rFonts w:ascii="Times New Roman" w:eastAsiaTheme="minorHAnsi" w:hAnsi="Times New Roman" w:cs="Times New Roman"/>
          <w:b/>
          <w:bCs/>
          <w:color w:val="000000"/>
          <w:sz w:val="24"/>
          <w:szCs w:val="24"/>
          <w:lang w:eastAsia="en-US"/>
        </w:rPr>
      </w:pPr>
    </w:p>
    <w:p w:rsidR="00ED607C" w:rsidRPr="003B0C95" w:rsidRDefault="00ED607C" w:rsidP="00ED607C">
      <w:pPr>
        <w:autoSpaceDE w:val="0"/>
        <w:autoSpaceDN w:val="0"/>
        <w:adjustRightInd w:val="0"/>
        <w:rPr>
          <w:rFonts w:ascii="Times New Roman" w:eastAsiaTheme="minorHAnsi" w:hAnsi="Times New Roman" w:cs="Times New Roman"/>
          <w:b/>
          <w:bCs/>
          <w:color w:val="000000"/>
          <w:sz w:val="24"/>
          <w:szCs w:val="24"/>
          <w:lang w:eastAsia="en-US"/>
        </w:rPr>
      </w:pPr>
      <w:r w:rsidRPr="003B0C95">
        <w:rPr>
          <w:rFonts w:ascii="Times New Roman" w:eastAsiaTheme="minorHAnsi" w:hAnsi="Times New Roman" w:cs="Times New Roman"/>
          <w:b/>
          <w:bCs/>
          <w:color w:val="000000"/>
          <w:sz w:val="24"/>
          <w:szCs w:val="24"/>
          <w:lang w:eastAsia="en-US"/>
        </w:rPr>
        <w:t xml:space="preserve">Kanıtlar: </w:t>
      </w:r>
    </w:p>
    <w:p w:rsidR="00DD3948" w:rsidRPr="003B0C95" w:rsidRDefault="00DD3948" w:rsidP="00DD3948">
      <w:pPr>
        <w:pStyle w:val="ListeParagraf"/>
        <w:numPr>
          <w:ilvl w:val="0"/>
          <w:numId w:val="19"/>
        </w:numPr>
        <w:jc w:val="both"/>
        <w:rPr>
          <w:rFonts w:ascii="Times New Roman" w:hAnsi="Times New Roman" w:cs="Times New Roman"/>
          <w:iCs/>
          <w:sz w:val="24"/>
          <w:szCs w:val="24"/>
        </w:rPr>
      </w:pPr>
      <w:r w:rsidRPr="003B0C95">
        <w:rPr>
          <w:rFonts w:ascii="Times New Roman" w:hAnsi="Times New Roman" w:cs="Times New Roman"/>
          <w:iCs/>
          <w:sz w:val="24"/>
          <w:szCs w:val="24"/>
        </w:rPr>
        <w:t>Biyoloji Lisans Programı Öğretim Programı (Ek-6)</w:t>
      </w:r>
    </w:p>
    <w:p w:rsidR="00DD3948" w:rsidRPr="003B0C95" w:rsidRDefault="00DD3948" w:rsidP="00DD3948">
      <w:pPr>
        <w:pStyle w:val="ListeParagraf"/>
        <w:numPr>
          <w:ilvl w:val="0"/>
          <w:numId w:val="19"/>
        </w:numPr>
        <w:jc w:val="both"/>
        <w:rPr>
          <w:rFonts w:ascii="Times New Roman" w:hAnsi="Times New Roman" w:cs="Times New Roman"/>
          <w:iCs/>
          <w:sz w:val="24"/>
          <w:szCs w:val="24"/>
        </w:rPr>
      </w:pPr>
      <w:r w:rsidRPr="003B0C95">
        <w:rPr>
          <w:rFonts w:ascii="Times New Roman" w:hAnsi="Times New Roman" w:cs="Times New Roman"/>
          <w:iCs/>
          <w:sz w:val="24"/>
          <w:szCs w:val="24"/>
        </w:rPr>
        <w:t>Biyoloji Yüksek Lisans Programı Öğretim Programı (Ek-7)</w:t>
      </w:r>
    </w:p>
    <w:p w:rsidR="00DD3948" w:rsidRPr="003B0C95" w:rsidRDefault="00DD3948" w:rsidP="00DD3948">
      <w:pPr>
        <w:pStyle w:val="ListeParagraf"/>
        <w:numPr>
          <w:ilvl w:val="0"/>
          <w:numId w:val="19"/>
        </w:numPr>
        <w:jc w:val="both"/>
        <w:rPr>
          <w:rFonts w:ascii="Times New Roman" w:hAnsi="Times New Roman" w:cs="Times New Roman"/>
          <w:iCs/>
          <w:sz w:val="24"/>
          <w:szCs w:val="24"/>
        </w:rPr>
      </w:pPr>
      <w:r w:rsidRPr="003B0C95">
        <w:rPr>
          <w:rFonts w:ascii="Times New Roman" w:hAnsi="Times New Roman" w:cs="Times New Roman"/>
          <w:iCs/>
          <w:sz w:val="24"/>
          <w:szCs w:val="24"/>
        </w:rPr>
        <w:t>Biyoloji Doktora Programı Öğretim Programı (Ek-8)</w:t>
      </w:r>
    </w:p>
    <w:p w:rsidR="00DD3948" w:rsidRPr="00DD3948" w:rsidRDefault="00DD3948" w:rsidP="00DD3948">
      <w:pPr>
        <w:pStyle w:val="ListeParagraf"/>
        <w:ind w:left="1425"/>
        <w:jc w:val="both"/>
        <w:rPr>
          <w:rFonts w:ascii="Times New Roman" w:hAnsi="Times New Roman" w:cs="Times New Roman"/>
          <w:iCs/>
          <w:sz w:val="24"/>
          <w:szCs w:val="24"/>
        </w:rPr>
      </w:pPr>
    </w:p>
    <w:p w:rsidR="00DD3948" w:rsidRPr="00DD3948" w:rsidRDefault="00DD3948" w:rsidP="00DD3948">
      <w:pPr>
        <w:pStyle w:val="ListeParagraf"/>
        <w:ind w:left="1425"/>
        <w:jc w:val="both"/>
        <w:rPr>
          <w:rFonts w:ascii="Times New Roman" w:hAnsi="Times New Roman" w:cs="Times New Roman"/>
          <w:b/>
          <w:iCs/>
          <w:sz w:val="24"/>
          <w:szCs w:val="24"/>
        </w:rPr>
      </w:pPr>
    </w:p>
    <w:p w:rsidR="00ED607C"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B.1.3. Ders kazanımlarının program çıktılarıyla uyumu</w:t>
      </w:r>
    </w:p>
    <w:p w:rsidR="00ED607C" w:rsidRPr="00DB4066" w:rsidRDefault="00ED607C" w:rsidP="00ED607C">
      <w:pPr>
        <w:jc w:val="both"/>
        <w:rPr>
          <w:rFonts w:ascii="Times New Roman" w:hAnsi="Times New Roman" w:cs="Times New Roman"/>
          <w:b/>
          <w:i/>
          <w:sz w:val="24"/>
          <w:szCs w:val="24"/>
        </w:rPr>
      </w:pPr>
    </w:p>
    <w:p w:rsidR="00ED607C"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 xml:space="preserve">Derslerin öğrenme kazanımları (karma ve uzaktan eğitim de </w:t>
      </w:r>
      <w:proofErr w:type="gramStart"/>
      <w:r w:rsidRPr="00441D18">
        <w:rPr>
          <w:rFonts w:ascii="Times New Roman" w:hAnsi="Times New Roman" w:cs="Times New Roman"/>
          <w:sz w:val="24"/>
          <w:szCs w:val="24"/>
        </w:rPr>
        <w:t>dahil</w:t>
      </w:r>
      <w:proofErr w:type="gramEnd"/>
      <w:r w:rsidRPr="00441D18">
        <w:rPr>
          <w:rFonts w:ascii="Times New Roman" w:hAnsi="Times New Roman" w:cs="Times New Roman"/>
          <w:sz w:val="24"/>
          <w:szCs w:val="24"/>
        </w:rPr>
        <w:t xml:space="preserve">) tanımlanmış ve program çıktıları ile ders kazanımları eşleştirmesi oluşturulmuştur. Kazanımların ifade şekli öngörülen bilişsel, </w:t>
      </w:r>
      <w:proofErr w:type="spellStart"/>
      <w:r w:rsidRPr="00441D18">
        <w:rPr>
          <w:rFonts w:ascii="Times New Roman" w:hAnsi="Times New Roman" w:cs="Times New Roman"/>
          <w:sz w:val="24"/>
          <w:szCs w:val="24"/>
        </w:rPr>
        <w:t>duyuşsal</w:t>
      </w:r>
      <w:proofErr w:type="spellEnd"/>
      <w:r w:rsidRPr="00441D18">
        <w:rPr>
          <w:rFonts w:ascii="Times New Roman" w:hAnsi="Times New Roman" w:cs="Times New Roman"/>
          <w:sz w:val="24"/>
          <w:szCs w:val="24"/>
        </w:rPr>
        <w:t xml:space="preserve"> ve </w:t>
      </w:r>
      <w:proofErr w:type="spellStart"/>
      <w:r w:rsidRPr="00441D18">
        <w:rPr>
          <w:rFonts w:ascii="Times New Roman" w:hAnsi="Times New Roman" w:cs="Times New Roman"/>
          <w:sz w:val="24"/>
          <w:szCs w:val="24"/>
        </w:rPr>
        <w:t>devinimsel</w:t>
      </w:r>
      <w:proofErr w:type="spellEnd"/>
      <w:r w:rsidRPr="00441D18">
        <w:rPr>
          <w:rFonts w:ascii="Times New Roman" w:hAnsi="Times New Roman" w:cs="Times New Roman"/>
          <w:sz w:val="24"/>
          <w:szCs w:val="24"/>
        </w:rPr>
        <w:t xml:space="preserve"> seviyeyi açıkça belirtmektedir.</w:t>
      </w:r>
    </w:p>
    <w:p w:rsidR="00ED607C" w:rsidRDefault="00ED607C" w:rsidP="00ED607C">
      <w:pPr>
        <w:contextualSpacing/>
        <w:jc w:val="both"/>
        <w:rPr>
          <w:rFonts w:ascii="Times New Roman" w:hAnsi="Times New Roman" w:cs="Times New Roman"/>
          <w:sz w:val="24"/>
          <w:szCs w:val="24"/>
        </w:rPr>
      </w:pPr>
      <w:r w:rsidRPr="00441D18">
        <w:rPr>
          <w:rFonts w:ascii="Times New Roman" w:hAnsi="Times New Roman" w:cs="Times New Roman"/>
          <w:sz w:val="24"/>
          <w:szCs w:val="24"/>
        </w:rPr>
        <w:t>Ders öğrenme kazanımlarının gerçekleştiğinin nasıl izleneceğine dair planlama yapılmıştır, özellikle alana özgü olmayan (genel) kazanımların irdelenme yöntem ve süreci ayrıntılı belirtilmektedir. Program dışından, örgün ve uzaktan eğitim süresince söz konusu programla uyumlu dersler alınmakta olup, eğitim ve öğretimin her seviyesinde ders kazanımlarının program çıktılarıyla uyumun izlenmesine ve iyileştirilmesine çalışılmaktadır.</w:t>
      </w:r>
    </w:p>
    <w:p w:rsidR="00EA797D" w:rsidRDefault="00EA797D" w:rsidP="00ED607C">
      <w:pPr>
        <w:contextualSpacing/>
        <w:jc w:val="both"/>
        <w:rPr>
          <w:rFonts w:ascii="Times New Roman" w:hAnsi="Times New Roman" w:cs="Times New Roman"/>
          <w:sz w:val="24"/>
          <w:szCs w:val="24"/>
        </w:rPr>
      </w:pPr>
    </w:p>
    <w:p w:rsidR="00EA797D" w:rsidRPr="003B0C95" w:rsidRDefault="00EA797D" w:rsidP="00EA797D">
      <w:pPr>
        <w:autoSpaceDE w:val="0"/>
        <w:autoSpaceDN w:val="0"/>
        <w:adjustRightInd w:val="0"/>
        <w:rPr>
          <w:rFonts w:ascii="Times New Roman" w:eastAsiaTheme="minorHAnsi" w:hAnsi="Times New Roman" w:cs="Times New Roman"/>
          <w:b/>
          <w:bCs/>
          <w:color w:val="000000"/>
          <w:sz w:val="24"/>
          <w:szCs w:val="24"/>
          <w:lang w:eastAsia="en-US"/>
        </w:rPr>
      </w:pPr>
      <w:r w:rsidRPr="003B0C95">
        <w:rPr>
          <w:rFonts w:ascii="Times New Roman" w:eastAsiaTheme="minorHAnsi" w:hAnsi="Times New Roman" w:cs="Times New Roman"/>
          <w:b/>
          <w:bCs/>
          <w:color w:val="000000"/>
          <w:sz w:val="24"/>
          <w:szCs w:val="24"/>
          <w:lang w:eastAsia="en-US"/>
        </w:rPr>
        <w:t xml:space="preserve">Kanıtlar: </w:t>
      </w:r>
    </w:p>
    <w:p w:rsidR="00EA797D" w:rsidRPr="003B0C95" w:rsidRDefault="00EA797D" w:rsidP="00EA797D">
      <w:pPr>
        <w:pStyle w:val="ListeParagraf"/>
        <w:numPr>
          <w:ilvl w:val="0"/>
          <w:numId w:val="19"/>
        </w:numPr>
        <w:rPr>
          <w:rFonts w:ascii="Times New Roman" w:hAnsi="Times New Roman" w:cs="Times New Roman"/>
          <w:iCs/>
          <w:sz w:val="24"/>
          <w:szCs w:val="24"/>
        </w:rPr>
      </w:pPr>
      <w:r w:rsidRPr="003B0C95">
        <w:rPr>
          <w:rFonts w:ascii="Times New Roman" w:hAnsi="Times New Roman" w:cs="Times New Roman"/>
          <w:iCs/>
          <w:sz w:val="24"/>
          <w:szCs w:val="24"/>
        </w:rPr>
        <w:t>FEDEK Akreditasyon Çalışmaları (Ek-1)</w:t>
      </w:r>
    </w:p>
    <w:p w:rsidR="00EA797D" w:rsidRPr="003B0C95" w:rsidRDefault="00EA797D" w:rsidP="00EA797D">
      <w:pPr>
        <w:pStyle w:val="ListeParagraf"/>
        <w:ind w:left="1425"/>
        <w:jc w:val="both"/>
        <w:rPr>
          <w:rFonts w:ascii="Times New Roman" w:hAnsi="Times New Roman" w:cs="Times New Roman"/>
          <w:iCs/>
          <w:sz w:val="24"/>
          <w:szCs w:val="24"/>
        </w:rPr>
      </w:pPr>
    </w:p>
    <w:p w:rsidR="00ED607C" w:rsidRPr="00441D18" w:rsidRDefault="00ED607C" w:rsidP="00ED607C">
      <w:pPr>
        <w:autoSpaceDE w:val="0"/>
        <w:autoSpaceDN w:val="0"/>
        <w:adjustRightInd w:val="0"/>
        <w:rPr>
          <w:rFonts w:ascii="Times New Roman" w:eastAsiaTheme="minorHAnsi" w:hAnsi="Times New Roman" w:cs="Times New Roman"/>
          <w:color w:val="000000"/>
          <w:sz w:val="24"/>
          <w:szCs w:val="24"/>
          <w:lang w:eastAsia="en-US"/>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B.1.4. Öğrenci iş yüküne dayalı ders tasarımı</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Tüm derslerin AKTS değeri web sayfası üzerinden paylaşılmakta, öğrenci iş yükü takibi ile doğrulanmaktadır. Staj ve mesleğe ait uygulamalı öğrenme fırsatları mevcuttur ve yeterince öğrenci iş yükü ve kredi çerçevesinde değerlendirilmektedir. Gerçekleşen uygulamanın niteliği irdelenmektedir. Öğrenci iş yüküne dayalı tasarımda uzaktan eğitimle ortaya çıkan çeşitlilikler de göz önünde bulundurulmaktadır.</w:t>
      </w: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AKTS ders bilgi paketleri uzaktan ve karma eğitim programlarında tanımlanmış olan öğrencilerin iş yükleri, staj ve projeler ile değişim programlarına ilişkin uygulamalar da dikkate alınmakta ve ihtiyaç doğrultusunda iyileştirmeler yapılmaktadır.</w:t>
      </w:r>
    </w:p>
    <w:p w:rsidR="00ED607C" w:rsidRPr="00441D18" w:rsidRDefault="00ED607C" w:rsidP="00ED607C">
      <w:pPr>
        <w:jc w:val="both"/>
        <w:rPr>
          <w:rFonts w:ascii="Times New Roman" w:hAnsi="Times New Roman" w:cs="Times New Roman"/>
          <w:sz w:val="24"/>
          <w:szCs w:val="24"/>
        </w:rPr>
      </w:pPr>
    </w:p>
    <w:p w:rsidR="00ED607C" w:rsidRPr="003B0C95" w:rsidRDefault="00ED607C" w:rsidP="00ED607C">
      <w:pPr>
        <w:jc w:val="both"/>
        <w:rPr>
          <w:rFonts w:ascii="Times New Roman" w:hAnsi="Times New Roman" w:cs="Times New Roman"/>
          <w:b/>
          <w:sz w:val="24"/>
          <w:szCs w:val="24"/>
        </w:rPr>
      </w:pPr>
      <w:r w:rsidRPr="003B0C95">
        <w:rPr>
          <w:rFonts w:ascii="Times New Roman" w:hAnsi="Times New Roman" w:cs="Times New Roman"/>
          <w:b/>
          <w:sz w:val="24"/>
          <w:szCs w:val="24"/>
        </w:rPr>
        <w:t xml:space="preserve">Kanıtlar: </w:t>
      </w:r>
    </w:p>
    <w:p w:rsidR="00B62826" w:rsidRPr="003B0C95" w:rsidRDefault="00B62826" w:rsidP="00B62826">
      <w:pPr>
        <w:pStyle w:val="ListeParagraf"/>
        <w:numPr>
          <w:ilvl w:val="0"/>
          <w:numId w:val="19"/>
        </w:numPr>
        <w:rPr>
          <w:rFonts w:ascii="Times New Roman" w:hAnsi="Times New Roman" w:cs="Times New Roman"/>
          <w:iCs/>
          <w:sz w:val="24"/>
          <w:szCs w:val="24"/>
        </w:rPr>
      </w:pPr>
      <w:r w:rsidRPr="003B0C95">
        <w:rPr>
          <w:rFonts w:ascii="Times New Roman" w:hAnsi="Times New Roman" w:cs="Times New Roman"/>
          <w:iCs/>
          <w:sz w:val="24"/>
          <w:szCs w:val="24"/>
        </w:rPr>
        <w:t>ADÜ Bilgi Paketi / Ders Kataloğu Lisans, Fen Fakültesi-Biyoloji Öğretim Planı Web Sayfası: https://akts.adu.edu.tr/programme-detail/3/3908/course-structure/</w:t>
      </w:r>
    </w:p>
    <w:p w:rsidR="00B62826" w:rsidRPr="003B0C95" w:rsidRDefault="00B62826" w:rsidP="00B62826">
      <w:pPr>
        <w:pStyle w:val="ListeParagraf"/>
        <w:numPr>
          <w:ilvl w:val="0"/>
          <w:numId w:val="19"/>
        </w:numPr>
        <w:rPr>
          <w:rFonts w:ascii="Times New Roman" w:hAnsi="Times New Roman" w:cs="Times New Roman"/>
          <w:iCs/>
          <w:sz w:val="24"/>
          <w:szCs w:val="24"/>
        </w:rPr>
      </w:pPr>
      <w:r w:rsidRPr="003B0C95">
        <w:rPr>
          <w:rFonts w:ascii="Times New Roman" w:hAnsi="Times New Roman" w:cs="Times New Roman"/>
          <w:iCs/>
          <w:sz w:val="24"/>
          <w:szCs w:val="24"/>
        </w:rPr>
        <w:t>FEDEK Akreditasyon Çalışmaları (Ek-1)</w:t>
      </w:r>
    </w:p>
    <w:p w:rsidR="00B62826" w:rsidRPr="00B62826" w:rsidRDefault="00B62826" w:rsidP="00B62826">
      <w:pPr>
        <w:pStyle w:val="ListeParagraf"/>
        <w:ind w:left="1425"/>
        <w:rPr>
          <w:rFonts w:ascii="Times New Roman" w:hAnsi="Times New Roman" w:cs="Times New Roman"/>
          <w:iCs/>
          <w:sz w:val="24"/>
          <w:szCs w:val="24"/>
        </w:rPr>
      </w:pPr>
    </w:p>
    <w:p w:rsidR="00ED607C" w:rsidRPr="00DB4066" w:rsidRDefault="00ED607C" w:rsidP="00ED607C">
      <w:pPr>
        <w:rPr>
          <w:rFonts w:ascii="Times New Roman" w:hAnsi="Times New Roman" w:cs="Times New Roman"/>
          <w:i/>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B.1.5. Programların izlenmesi ve güncellenmesi</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Her program ve ders için (örgün, uzaktan, karma, açıktan) program amaçlarının</w:t>
      </w:r>
      <w:r w:rsidRPr="00441D18">
        <w:rPr>
          <w:rFonts w:ascii="Times New Roman" w:hAnsi="Times New Roman" w:cs="Times New Roman"/>
          <w:sz w:val="24"/>
          <w:szCs w:val="24"/>
        </w:rPr>
        <w:tab/>
        <w:t xml:space="preserve">ve öğrenme çıktılarının izlenmesi planlandığı şekilde gerçekleşmektedir. Bu sürecin isleyişi ve sonuçları paydaşlarla birlikte değerlendirilmektedir. Eğitim ve öğretim ile ilgili istatistiki göstergeler (her yarıyıl açılan dersler, öğrenci sayıları, başarı durumları, geri besleme sonuçları, ders çeşitliliği, </w:t>
      </w:r>
      <w:proofErr w:type="spellStart"/>
      <w:r w:rsidRPr="00441D18">
        <w:rPr>
          <w:rFonts w:ascii="Times New Roman" w:hAnsi="Times New Roman" w:cs="Times New Roman"/>
          <w:sz w:val="24"/>
          <w:szCs w:val="24"/>
        </w:rPr>
        <w:t>lab</w:t>
      </w:r>
      <w:proofErr w:type="spellEnd"/>
      <w:r w:rsidRPr="00441D18">
        <w:rPr>
          <w:rFonts w:ascii="Times New Roman" w:hAnsi="Times New Roman" w:cs="Times New Roman"/>
          <w:sz w:val="24"/>
          <w:szCs w:val="24"/>
        </w:rPr>
        <w:t xml:space="preserve"> uygulama, lisans/lisansüstü dengeleri, ilişki kesme sayıları / nedenleri, </w:t>
      </w:r>
      <w:proofErr w:type="spellStart"/>
      <w:r w:rsidRPr="00441D18">
        <w:rPr>
          <w:rFonts w:ascii="Times New Roman" w:hAnsi="Times New Roman" w:cs="Times New Roman"/>
          <w:sz w:val="24"/>
          <w:szCs w:val="24"/>
        </w:rPr>
        <w:t>vb</w:t>
      </w:r>
      <w:proofErr w:type="spellEnd"/>
      <w:r w:rsidRPr="00441D18">
        <w:rPr>
          <w:rFonts w:ascii="Times New Roman" w:hAnsi="Times New Roman" w:cs="Times New Roman"/>
          <w:sz w:val="24"/>
          <w:szCs w:val="24"/>
        </w:rPr>
        <w:t xml:space="preserve">) periyodik ve </w:t>
      </w:r>
      <w:r w:rsidRPr="00441D18">
        <w:rPr>
          <w:rFonts w:ascii="Times New Roman" w:hAnsi="Times New Roman" w:cs="Times New Roman"/>
          <w:sz w:val="24"/>
          <w:szCs w:val="24"/>
        </w:rPr>
        <w:lastRenderedPageBreak/>
        <w:t>sistematik şekilde izlenmekte, tartışılmakta, değerlendirilmekte, karşılaştırılmakta ve kaliteli eğitim yönündeki gelişim sürdürülmektedir. Program akreditasyonu planlaması,</w:t>
      </w:r>
      <w:r w:rsidRPr="00441D18">
        <w:rPr>
          <w:rFonts w:ascii="Times New Roman" w:hAnsi="Times New Roman" w:cs="Times New Roman"/>
          <w:sz w:val="24"/>
          <w:szCs w:val="24"/>
        </w:rPr>
        <w:tab/>
        <w:t>teşviki</w:t>
      </w:r>
      <w:r w:rsidRPr="00441D18">
        <w:rPr>
          <w:rFonts w:ascii="Times New Roman" w:hAnsi="Times New Roman" w:cs="Times New Roman"/>
          <w:sz w:val="24"/>
          <w:szCs w:val="24"/>
        </w:rPr>
        <w:tab/>
        <w:t>ve uygulaması vardır; kurumun akreditasyon stratejisi belirtilmiş ve sonuçları tartışılmıştır. Akreditasyonun getirileri, iç kalite güvence sistemine katkısı değerlendirilmektedir.</w:t>
      </w:r>
    </w:p>
    <w:p w:rsidR="00ED607C" w:rsidRPr="003B0C95"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Kurumun </w:t>
      </w:r>
      <w:proofErr w:type="gramStart"/>
      <w:r w:rsidRPr="00441D18">
        <w:rPr>
          <w:rFonts w:ascii="Times New Roman" w:hAnsi="Times New Roman" w:cs="Times New Roman"/>
          <w:sz w:val="24"/>
          <w:szCs w:val="24"/>
        </w:rPr>
        <w:t>misyon</w:t>
      </w:r>
      <w:proofErr w:type="gramEnd"/>
      <w:r w:rsidRPr="00441D18">
        <w:rPr>
          <w:rFonts w:ascii="Times New Roman" w:hAnsi="Times New Roman" w:cs="Times New Roman"/>
          <w:sz w:val="24"/>
          <w:szCs w:val="24"/>
        </w:rPr>
        <w:t xml:space="preserve">, vizyon ve hedefleri doğrultusunda programlar güncellenmekte, iyileştirilmektedir. Kurum dışı paydaşların programları da bu iyileştirmelerde hesaba katılmakta, programın çıktılarına ulaşılıp ulaşılmadığı bilgi yönetim sistemleriyle izlenmektedir. Akredite olmak isteyen programlarla ilgili Akredite çalışmalarının nasıl yapılabileceği ve konunun önemi konusunda bölümlere bilgilendirme ve teşvik toplantıları </w:t>
      </w:r>
      <w:r w:rsidRPr="003B0C95">
        <w:rPr>
          <w:rFonts w:ascii="Times New Roman" w:hAnsi="Times New Roman" w:cs="Times New Roman"/>
          <w:sz w:val="24"/>
          <w:szCs w:val="24"/>
        </w:rPr>
        <w:t>düzenlenmiş olup, eksikliklerin tespitine çalışılmaktadır.</w:t>
      </w:r>
    </w:p>
    <w:p w:rsidR="004B71FC" w:rsidRPr="003B0C95" w:rsidRDefault="004B71FC" w:rsidP="00ED607C">
      <w:pPr>
        <w:jc w:val="both"/>
        <w:rPr>
          <w:rFonts w:ascii="Times New Roman" w:hAnsi="Times New Roman" w:cs="Times New Roman"/>
          <w:sz w:val="24"/>
          <w:szCs w:val="24"/>
        </w:rPr>
      </w:pPr>
    </w:p>
    <w:p w:rsidR="004B71FC" w:rsidRPr="003B0C95" w:rsidRDefault="004B71FC" w:rsidP="004B71FC">
      <w:pPr>
        <w:jc w:val="both"/>
        <w:rPr>
          <w:rFonts w:ascii="Times New Roman" w:hAnsi="Times New Roman" w:cs="Times New Roman"/>
          <w:b/>
          <w:sz w:val="24"/>
          <w:szCs w:val="24"/>
        </w:rPr>
      </w:pPr>
      <w:r w:rsidRPr="003B0C95">
        <w:rPr>
          <w:rFonts w:ascii="Times New Roman" w:hAnsi="Times New Roman" w:cs="Times New Roman"/>
          <w:b/>
          <w:sz w:val="24"/>
          <w:szCs w:val="24"/>
        </w:rPr>
        <w:t xml:space="preserve">Kanıtlar: </w:t>
      </w:r>
    </w:p>
    <w:p w:rsidR="004B71FC" w:rsidRPr="003B0C95" w:rsidRDefault="004B71FC" w:rsidP="004B71FC">
      <w:pPr>
        <w:pStyle w:val="ListeParagraf"/>
        <w:numPr>
          <w:ilvl w:val="0"/>
          <w:numId w:val="19"/>
        </w:numPr>
        <w:rPr>
          <w:rFonts w:ascii="Times New Roman" w:hAnsi="Times New Roman" w:cs="Times New Roman"/>
          <w:iCs/>
          <w:sz w:val="24"/>
          <w:szCs w:val="24"/>
        </w:rPr>
      </w:pPr>
      <w:r w:rsidRPr="003B0C95">
        <w:rPr>
          <w:rFonts w:ascii="Times New Roman" w:hAnsi="Times New Roman" w:cs="Times New Roman"/>
          <w:iCs/>
          <w:sz w:val="24"/>
          <w:szCs w:val="24"/>
        </w:rPr>
        <w:t>FEDEK Akreditasyon Çalışmaları (Ek-1)</w:t>
      </w:r>
    </w:p>
    <w:p w:rsidR="004B71FC" w:rsidRPr="00441D18" w:rsidRDefault="004B71FC" w:rsidP="00ED607C">
      <w:pPr>
        <w:jc w:val="both"/>
        <w:rPr>
          <w:rFonts w:ascii="Times New Roman" w:hAnsi="Times New Roman" w:cs="Times New Roman"/>
          <w:sz w:val="24"/>
          <w:szCs w:val="24"/>
        </w:rPr>
      </w:pPr>
    </w:p>
    <w:p w:rsidR="00ED607C"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B.1.6. Eğitim ve öğretim süreçlerinin yönetimi</w:t>
      </w:r>
    </w:p>
    <w:p w:rsidR="00ED607C" w:rsidRPr="00441D18" w:rsidRDefault="00ED607C" w:rsidP="00ED607C">
      <w:pPr>
        <w:jc w:val="both"/>
        <w:rPr>
          <w:rFonts w:ascii="Times New Roman" w:hAnsi="Times New Roman" w:cs="Times New Roman"/>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Kurum, eğitim ve öğretim süreçlerini bütüncül olarak yönetmek üzere; </w:t>
      </w:r>
      <w:proofErr w:type="spellStart"/>
      <w:r w:rsidRPr="00441D18">
        <w:rPr>
          <w:rFonts w:ascii="Times New Roman" w:hAnsi="Times New Roman" w:cs="Times New Roman"/>
          <w:sz w:val="24"/>
          <w:szCs w:val="24"/>
        </w:rPr>
        <w:t>organizasyonel</w:t>
      </w:r>
      <w:proofErr w:type="spellEnd"/>
      <w:r w:rsidRPr="00441D18">
        <w:rPr>
          <w:rFonts w:ascii="Times New Roman" w:hAnsi="Times New Roman" w:cs="Times New Roman"/>
          <w:sz w:val="24"/>
          <w:szCs w:val="24"/>
        </w:rPr>
        <w:t xml:space="preserve"> yapılanma (üniversite eğitim ve öğretim komisyonu, öğrenme ve öğretme merkezi, vb.), bilgi yönetim sistemi ve uzman insan kaynağına sahiptir. Eğitim ve öğretim süreçleri üst yönetimin koordinasyonunda yürütülmekte olup; bu süreçlere ilişkin görev ve sorumluluklar tanımlanmıştır.</w:t>
      </w:r>
    </w:p>
    <w:p w:rsidR="00ED607C" w:rsidRPr="003B0C95"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Eğitim ve öğretim programlarının tasarlanması, yürütülmesi, değerlendirilmesi ve güncellenmesi faaliyetlerine ilişkin kurum genelinde ilke, esaslar ile takvim belirlidir. Programlarda öğrenme kazanımı, öğretim programı (müfredat), eğitim hizmetinin verilme biçimi   (örgün,   uzaktan,   karma, açıktan), öğretim yöntemi ve ölçme-değerlendirme uyumu ve tüm bu süreçlerin koordinasyonu üst yönetim tarafından takip edilmektedir. Eğitim ve öğretim süreçlerinin yönetimine ilişkin iş akışı, görev ve sorumluluklar tanımlanmış olup, programlarının tasarlanması, yürütülmesi, değerlendirilmesi ve güncellenmesi faaliyetlerine ilişkin birimde ilke, esaslar ile akademik takvim belirlenmiştir. Bununla birlikte, eğitim, burs </w:t>
      </w:r>
      <w:r w:rsidRPr="003B0C95">
        <w:rPr>
          <w:rFonts w:ascii="Times New Roman" w:hAnsi="Times New Roman" w:cs="Times New Roman"/>
          <w:sz w:val="24"/>
          <w:szCs w:val="24"/>
        </w:rPr>
        <w:t>vb. komisyonlarla eğitim ve öğretim süreçleri desteklenmektedir.</w:t>
      </w:r>
    </w:p>
    <w:p w:rsidR="00ED607C" w:rsidRPr="003B0C95" w:rsidRDefault="00ED607C" w:rsidP="00ED607C">
      <w:pPr>
        <w:jc w:val="both"/>
        <w:rPr>
          <w:rFonts w:ascii="Times New Roman" w:hAnsi="Times New Roman" w:cs="Times New Roman"/>
          <w:sz w:val="24"/>
          <w:szCs w:val="24"/>
        </w:rPr>
      </w:pPr>
    </w:p>
    <w:p w:rsidR="00ED607C" w:rsidRPr="003B0C95" w:rsidRDefault="00ED607C" w:rsidP="00ED607C">
      <w:pPr>
        <w:jc w:val="both"/>
        <w:rPr>
          <w:rFonts w:ascii="Times New Roman" w:hAnsi="Times New Roman" w:cs="Times New Roman"/>
          <w:b/>
          <w:sz w:val="24"/>
          <w:szCs w:val="24"/>
        </w:rPr>
      </w:pPr>
      <w:r w:rsidRPr="003B0C95">
        <w:rPr>
          <w:rFonts w:ascii="Times New Roman" w:hAnsi="Times New Roman" w:cs="Times New Roman"/>
          <w:b/>
          <w:sz w:val="24"/>
          <w:szCs w:val="24"/>
        </w:rPr>
        <w:t xml:space="preserve">Kanıtlar: </w:t>
      </w:r>
    </w:p>
    <w:p w:rsidR="00404B35" w:rsidRPr="003B0C95" w:rsidRDefault="00404B35" w:rsidP="00404B35">
      <w:pPr>
        <w:pStyle w:val="ListeParagraf"/>
        <w:numPr>
          <w:ilvl w:val="0"/>
          <w:numId w:val="6"/>
        </w:numPr>
        <w:rPr>
          <w:rFonts w:ascii="Times New Roman" w:eastAsiaTheme="minorHAnsi" w:hAnsi="Times New Roman" w:cs="Times New Roman"/>
          <w:iCs/>
          <w:sz w:val="24"/>
          <w:szCs w:val="24"/>
          <w:lang w:eastAsia="en-US"/>
        </w:rPr>
      </w:pPr>
      <w:r w:rsidRPr="003B0C95">
        <w:rPr>
          <w:rFonts w:ascii="Times New Roman" w:eastAsiaTheme="minorHAnsi" w:hAnsi="Times New Roman" w:cs="Times New Roman"/>
          <w:iCs/>
          <w:sz w:val="24"/>
          <w:szCs w:val="24"/>
          <w:lang w:eastAsia="en-US"/>
        </w:rPr>
        <w:t>ADÜ 2024-2025 Eğitim / Öğretim Yılı Akademik Takvimi (Ek-18)</w:t>
      </w:r>
    </w:p>
    <w:p w:rsidR="00ED607C" w:rsidRPr="00404B35" w:rsidRDefault="00ED607C" w:rsidP="00404B35">
      <w:pPr>
        <w:pStyle w:val="ListeParagraf"/>
        <w:autoSpaceDE w:val="0"/>
        <w:autoSpaceDN w:val="0"/>
        <w:adjustRightInd w:val="0"/>
        <w:ind w:left="1033"/>
        <w:rPr>
          <w:rFonts w:ascii="Times New Roman" w:eastAsiaTheme="minorHAnsi" w:hAnsi="Times New Roman" w:cs="Times New Roman"/>
          <w:iCs/>
          <w:sz w:val="24"/>
          <w:szCs w:val="24"/>
          <w:lang w:eastAsia="en-US"/>
        </w:rPr>
      </w:pPr>
    </w:p>
    <w:p w:rsidR="00ED607C" w:rsidRPr="00441D18" w:rsidRDefault="00ED607C" w:rsidP="00ED607C">
      <w:pPr>
        <w:pStyle w:val="Default"/>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B.2. Programların Yürütülmesi (Öğrenci Merkezli Öğrenme, Öğretme ve Değerlendirme) </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Birim, hedeflediği nitelikli mezun yeterliliklerine ulaşmak amacıyla öğrenci merkezli ve yetkinlik temelli öğretim, ölçme ve değerlendirme yöntemlerini uygulamaktadır. Birim, öğrenci kabulleri, diploma, derece ve diğer yeterliliklerin tanınması ve sertifikalandırılmasına yönelik açık </w:t>
      </w:r>
      <w:proofErr w:type="gramStart"/>
      <w:r w:rsidRPr="00441D18">
        <w:rPr>
          <w:rFonts w:ascii="Times New Roman" w:hAnsi="Times New Roman" w:cs="Times New Roman"/>
          <w:sz w:val="24"/>
          <w:szCs w:val="24"/>
        </w:rPr>
        <w:t>kriterler</w:t>
      </w:r>
      <w:proofErr w:type="gramEnd"/>
      <w:r w:rsidRPr="00441D18">
        <w:rPr>
          <w:rFonts w:ascii="Times New Roman" w:hAnsi="Times New Roman" w:cs="Times New Roman"/>
          <w:sz w:val="24"/>
          <w:szCs w:val="24"/>
        </w:rPr>
        <w:t xml:space="preserve"> belirlemekte; önceden tanımlanmış ve ilan edilmiş kuralları tutarlı şekilde uygulamaktadır.</w:t>
      </w:r>
    </w:p>
    <w:p w:rsidR="00ED607C" w:rsidRPr="00441D18"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B.2.1. Öğretim yöntem ve teknikleri </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Öğretim yöntemi öğrenciyi aktif hale getiren ve etkileşimli öğrenme odaklıdır. Tüm eğitim türleri içerisinde (örgün, uzaktan, karma) o eğitim türünün doğasına uygun; öğrenci merkezli, yetkinlik temelli, süreç ve performans odaklı </w:t>
      </w:r>
      <w:proofErr w:type="spellStart"/>
      <w:r w:rsidRPr="00441D18">
        <w:rPr>
          <w:rFonts w:ascii="Times New Roman" w:hAnsi="Times New Roman" w:cs="Times New Roman"/>
          <w:sz w:val="24"/>
          <w:szCs w:val="24"/>
        </w:rPr>
        <w:t>disiplinlerarası</w:t>
      </w:r>
      <w:proofErr w:type="spellEnd"/>
      <w:r w:rsidRPr="00441D18">
        <w:rPr>
          <w:rFonts w:ascii="Times New Roman" w:hAnsi="Times New Roman" w:cs="Times New Roman"/>
          <w:sz w:val="24"/>
          <w:szCs w:val="24"/>
        </w:rPr>
        <w:t xml:space="preserve">, bütünleyici, vaka/uygulama </w:t>
      </w:r>
      <w:r w:rsidRPr="00441D18">
        <w:rPr>
          <w:rFonts w:ascii="Times New Roman" w:hAnsi="Times New Roman" w:cs="Times New Roman"/>
          <w:sz w:val="24"/>
          <w:szCs w:val="24"/>
        </w:rPr>
        <w:lastRenderedPageBreak/>
        <w:t xml:space="preserve">temelinde öğrenmeyi önceleyen yaklaşımlara yer verilir. Bilgi aktarımından çok derin öğrenmeye, öğrenci ilgi, </w:t>
      </w:r>
      <w:proofErr w:type="gramStart"/>
      <w:r w:rsidRPr="00441D18">
        <w:rPr>
          <w:rFonts w:ascii="Times New Roman" w:hAnsi="Times New Roman" w:cs="Times New Roman"/>
          <w:sz w:val="24"/>
          <w:szCs w:val="24"/>
        </w:rPr>
        <w:t>motivasyon</w:t>
      </w:r>
      <w:proofErr w:type="gramEnd"/>
      <w:r w:rsidRPr="00441D18">
        <w:rPr>
          <w:rFonts w:ascii="Times New Roman" w:hAnsi="Times New Roman" w:cs="Times New Roman"/>
          <w:sz w:val="24"/>
          <w:szCs w:val="24"/>
        </w:rPr>
        <w:t xml:space="preserve"> ve bağlılığına odaklanılmıştır.</w:t>
      </w:r>
    </w:p>
    <w:p w:rsidR="00ED607C" w:rsidRPr="003B0C95"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Örgün eğitim süreçleri ön lisans, lisans ve yüksek lisans öğrencilerini kapsayan; teknolojinin sunduğu olanaklar ve ters yüz öğrenme, proje temelli öğrenme gibi yaklaşımlarla zenginleştirilmektedir. Öğrencilerinin araştırma süreçlerine katılımı müfredat, yöntem ve yaklaşımlarla desteklenmektedir. Tüm bu süreçlerin uygulanması, kontrol edilmesi ve gereken önlemlerin alınması sistematik olarak değerlendirilmektedir. Öğrenci merkezli öğretim yöntemleri, öğretim üyelerinin de farkındalığı ve özverisiyle karma ve uzaktan eğitim </w:t>
      </w:r>
      <w:r w:rsidRPr="003B0C95">
        <w:rPr>
          <w:rFonts w:ascii="Times New Roman" w:hAnsi="Times New Roman" w:cs="Times New Roman"/>
          <w:sz w:val="24"/>
          <w:szCs w:val="24"/>
        </w:rPr>
        <w:t>süreçlerinde dikkatle uygulanmaktadır.</w:t>
      </w:r>
    </w:p>
    <w:p w:rsidR="00ED607C" w:rsidRPr="003B0C95" w:rsidRDefault="00ED607C" w:rsidP="00ED607C">
      <w:pPr>
        <w:pStyle w:val="ListeParagraf"/>
        <w:ind w:left="1065"/>
        <w:jc w:val="both"/>
        <w:rPr>
          <w:rFonts w:ascii="Times New Roman" w:hAnsi="Times New Roman" w:cs="Times New Roman"/>
          <w:sz w:val="24"/>
          <w:szCs w:val="24"/>
        </w:rPr>
      </w:pPr>
    </w:p>
    <w:p w:rsidR="00ED607C" w:rsidRPr="003B0C95" w:rsidRDefault="00ED607C" w:rsidP="00ED607C">
      <w:pPr>
        <w:jc w:val="both"/>
        <w:rPr>
          <w:rFonts w:ascii="Times New Roman" w:hAnsi="Times New Roman" w:cs="Times New Roman"/>
          <w:b/>
          <w:sz w:val="24"/>
          <w:szCs w:val="24"/>
        </w:rPr>
      </w:pPr>
      <w:r w:rsidRPr="003B0C95">
        <w:rPr>
          <w:rFonts w:ascii="Times New Roman" w:hAnsi="Times New Roman" w:cs="Times New Roman"/>
          <w:b/>
          <w:sz w:val="24"/>
          <w:szCs w:val="24"/>
        </w:rPr>
        <w:t>Kanıtlar:</w:t>
      </w:r>
    </w:p>
    <w:p w:rsidR="007C7645" w:rsidRPr="003B0C95" w:rsidRDefault="007C7645" w:rsidP="007C7645">
      <w:pPr>
        <w:pStyle w:val="ListeParagraf"/>
        <w:numPr>
          <w:ilvl w:val="0"/>
          <w:numId w:val="5"/>
        </w:numPr>
        <w:rPr>
          <w:rFonts w:ascii="Times New Roman" w:hAnsi="Times New Roman" w:cs="Times New Roman"/>
          <w:iCs/>
          <w:sz w:val="24"/>
          <w:szCs w:val="24"/>
        </w:rPr>
      </w:pPr>
      <w:bookmarkStart w:id="6" w:name="_Hlk120822503"/>
      <w:r w:rsidRPr="003B0C95">
        <w:rPr>
          <w:rFonts w:ascii="Times New Roman" w:hAnsi="Times New Roman" w:cs="Times New Roman"/>
          <w:iCs/>
          <w:sz w:val="24"/>
          <w:szCs w:val="24"/>
        </w:rPr>
        <w:t xml:space="preserve">ADÜ Bilgi Paketi / Ders Kataloğu Lisans, Fen Fakültesi-Biyoloji Öğretim Planı Web Sayfası: https://akts.adu.edu.tr/programme-detail/3/3908/course-structure/ </w:t>
      </w:r>
    </w:p>
    <w:p w:rsidR="007C7645" w:rsidRPr="003B0C95" w:rsidRDefault="007C7645" w:rsidP="007C7645">
      <w:pPr>
        <w:pStyle w:val="ListeParagraf"/>
        <w:numPr>
          <w:ilvl w:val="0"/>
          <w:numId w:val="5"/>
        </w:numPr>
        <w:rPr>
          <w:rFonts w:ascii="Times New Roman" w:hAnsi="Times New Roman" w:cs="Times New Roman"/>
          <w:iCs/>
          <w:sz w:val="24"/>
          <w:szCs w:val="24"/>
        </w:rPr>
      </w:pPr>
      <w:r w:rsidRPr="003B0C95">
        <w:rPr>
          <w:rFonts w:ascii="Times New Roman" w:hAnsi="Times New Roman" w:cs="Times New Roman"/>
          <w:iCs/>
          <w:sz w:val="24"/>
          <w:szCs w:val="24"/>
        </w:rPr>
        <w:t xml:space="preserve">ADÜ Bilgi Paketi / Ders Kataloğu Yüksek Lisans, Fen Bilimleri Enstitüsü-Biyoloji Öğretim Planı Web Sayfası: https://akts.adu.edu.tr/programme-detail/4/5519/course-structure/  </w:t>
      </w:r>
    </w:p>
    <w:p w:rsidR="007C7645" w:rsidRPr="003B0C95" w:rsidRDefault="007C7645" w:rsidP="007C7645">
      <w:pPr>
        <w:pStyle w:val="ListeParagraf"/>
        <w:numPr>
          <w:ilvl w:val="0"/>
          <w:numId w:val="5"/>
        </w:numPr>
        <w:rPr>
          <w:rFonts w:ascii="Times New Roman" w:hAnsi="Times New Roman" w:cs="Times New Roman"/>
          <w:iCs/>
          <w:sz w:val="24"/>
          <w:szCs w:val="24"/>
        </w:rPr>
      </w:pPr>
      <w:r w:rsidRPr="003B0C95">
        <w:rPr>
          <w:rFonts w:ascii="Times New Roman" w:hAnsi="Times New Roman" w:cs="Times New Roman"/>
          <w:iCs/>
          <w:sz w:val="24"/>
          <w:szCs w:val="24"/>
        </w:rPr>
        <w:t>ADÜ Bilgi Paketi / Ders Kataloğu Doktora, Fen Bilimleri Enstitüsü-Biyoloji Öğretim Planı Web Sayfası: https://akts.adu.edu.tr/programme-detail/5/5520/course-structure/</w:t>
      </w:r>
    </w:p>
    <w:bookmarkEnd w:id="6"/>
    <w:p w:rsidR="00ED607C" w:rsidRPr="007C7645" w:rsidRDefault="00ED607C" w:rsidP="007C7645">
      <w:pPr>
        <w:pStyle w:val="ListeParagraf"/>
        <w:ind w:left="945"/>
        <w:rPr>
          <w:rFonts w:ascii="Times New Roman" w:hAnsi="Times New Roman" w:cs="Times New Roman"/>
          <w:iCs/>
          <w:sz w:val="24"/>
          <w:szCs w:val="24"/>
        </w:rPr>
      </w:pPr>
    </w:p>
    <w:p w:rsidR="00ED607C" w:rsidRPr="00A745F4" w:rsidRDefault="00ED607C" w:rsidP="00ED607C">
      <w:pPr>
        <w:pStyle w:val="ListeParagraf"/>
        <w:ind w:left="945"/>
        <w:jc w:val="both"/>
        <w:rPr>
          <w:rFonts w:ascii="Times New Roman" w:hAnsi="Times New Roman" w:cs="Times New Roman"/>
          <w:i/>
          <w:sz w:val="24"/>
          <w:szCs w:val="24"/>
        </w:rPr>
      </w:pPr>
    </w:p>
    <w:p w:rsidR="00ED607C" w:rsidRPr="00441D18" w:rsidRDefault="00ED607C" w:rsidP="00ED607C">
      <w:pPr>
        <w:jc w:val="both"/>
        <w:rPr>
          <w:rFonts w:ascii="Times New Roman" w:hAnsi="Times New Roman" w:cs="Times New Roman"/>
          <w:b/>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B.2.2. Ölçme ve değerlendirme</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Öğrenci merkezli ölçme ve değerlendirme, yetkinlik ve performans temelinde yürütülmekte ve öğrencilerin kendini ifade etme olanakları mümkün olduğunca çeşitlendirilmektedir. Ölçme ve değerlendirmenin sürekliliği çoklu sınav olanakları ve bazıları süreç odaklı (</w:t>
      </w:r>
      <w:proofErr w:type="spellStart"/>
      <w:r w:rsidRPr="00441D18">
        <w:rPr>
          <w:rFonts w:ascii="Times New Roman" w:hAnsi="Times New Roman" w:cs="Times New Roman"/>
          <w:sz w:val="24"/>
          <w:szCs w:val="24"/>
        </w:rPr>
        <w:t>formatif</w:t>
      </w:r>
      <w:proofErr w:type="spellEnd"/>
      <w:r w:rsidRPr="00441D18">
        <w:rPr>
          <w:rFonts w:ascii="Times New Roman" w:hAnsi="Times New Roman" w:cs="Times New Roman"/>
          <w:sz w:val="24"/>
          <w:szCs w:val="24"/>
        </w:rPr>
        <w:t xml:space="preserve">) ödev, proje, </w:t>
      </w:r>
      <w:proofErr w:type="spellStart"/>
      <w:r w:rsidRPr="00441D18">
        <w:rPr>
          <w:rFonts w:ascii="Times New Roman" w:hAnsi="Times New Roman" w:cs="Times New Roman"/>
          <w:sz w:val="24"/>
          <w:szCs w:val="24"/>
        </w:rPr>
        <w:t>portfolyo</w:t>
      </w:r>
      <w:proofErr w:type="spellEnd"/>
      <w:r w:rsidRPr="00441D18">
        <w:rPr>
          <w:rFonts w:ascii="Times New Roman" w:hAnsi="Times New Roman" w:cs="Times New Roman"/>
          <w:sz w:val="24"/>
          <w:szCs w:val="24"/>
        </w:rPr>
        <w:t xml:space="preserve"> gibi yöntemlerle sağlanmaktadır. Ders kazanımlarına ve eğitim türlerine (örgün, uzaktan, karma) uygun sınav yöntemleri planlamakta ve uygulanmaktadır. Sınav uygulama ve güvenliği (örgün/çevrimiçi sınavlar, dezavantajlı gruplara yönelik sınavlar) mekanizmaları bulunmaktadır.</w:t>
      </w:r>
    </w:p>
    <w:p w:rsidR="00ED607C" w:rsidRPr="00441D18" w:rsidRDefault="00ED607C" w:rsidP="00ED607C">
      <w:pPr>
        <w:jc w:val="both"/>
        <w:rPr>
          <w:rFonts w:ascii="Times New Roman" w:hAnsi="Times New Roman" w:cs="Times New Roman"/>
          <w:sz w:val="24"/>
          <w:szCs w:val="24"/>
        </w:rPr>
      </w:pPr>
    </w:p>
    <w:p w:rsidR="00ED607C" w:rsidRPr="007F74ED"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Ölçme ve değerlendirme uygulamalarının zaman ve kişiler arasında tutarlılığı ve güvenirliği sağlanmaktadır. Kurum, ölçme-değerlendirme yaklaşım ve olanaklarını öğrenci-öğretim elemanı geri bildirimine dayalı biçimde iyileştirmektedir Bu iyileştirmelerin duyurulması, uygulanması, kontrolü, hedeflerle uyumu ve alınan önlemler irdelenmektedir. BYD ile öğrenme çıktıları ders bilgi paketlerinde ilişkilendirilmiş olup, öğrencinin derslerdeki başarısı, mezun olabilmesi için koşulları sağlaması danışman, öğrenci işleri ve dekanlık izlemesiyle kontrol edilmekte, eksikleri var ise tamamlanmasına çalışılmaktadır. BYD için adil ve tutarlı bir değerlendirmenin önemi göz önüne alınarak önceden ilan edilen </w:t>
      </w:r>
      <w:proofErr w:type="gramStart"/>
      <w:r w:rsidRPr="00441D18">
        <w:rPr>
          <w:rFonts w:ascii="Times New Roman" w:hAnsi="Times New Roman" w:cs="Times New Roman"/>
          <w:sz w:val="24"/>
          <w:szCs w:val="24"/>
        </w:rPr>
        <w:t>kriterler</w:t>
      </w:r>
      <w:proofErr w:type="gramEnd"/>
      <w:r w:rsidRPr="00441D18">
        <w:rPr>
          <w:rFonts w:ascii="Times New Roman" w:hAnsi="Times New Roman" w:cs="Times New Roman"/>
          <w:sz w:val="24"/>
          <w:szCs w:val="24"/>
        </w:rPr>
        <w:t xml:space="preserve"> hesaba katılmakta ve mezuniyeti ya da mezuniyet sınavlarına girmeyi engelleyecek durumlar yönetmelik, yönerge </w:t>
      </w:r>
      <w:r w:rsidRPr="007F74ED">
        <w:rPr>
          <w:rFonts w:ascii="Times New Roman" w:hAnsi="Times New Roman" w:cs="Times New Roman"/>
          <w:sz w:val="24"/>
          <w:szCs w:val="24"/>
        </w:rPr>
        <w:t xml:space="preserve">uyarınca gözden geçirilmekte ve çözüm bulunmaya çalışılmaktadır. </w:t>
      </w:r>
    </w:p>
    <w:p w:rsidR="00ED607C" w:rsidRPr="007F74ED" w:rsidRDefault="00ED607C" w:rsidP="00ED607C">
      <w:pPr>
        <w:jc w:val="both"/>
        <w:rPr>
          <w:rFonts w:ascii="Times New Roman" w:hAnsi="Times New Roman" w:cs="Times New Roman"/>
          <w:b/>
          <w:sz w:val="24"/>
          <w:szCs w:val="24"/>
        </w:rPr>
      </w:pPr>
    </w:p>
    <w:p w:rsidR="00ED607C" w:rsidRPr="007F74ED" w:rsidRDefault="00ED607C" w:rsidP="00ED607C">
      <w:pPr>
        <w:jc w:val="both"/>
        <w:rPr>
          <w:rFonts w:ascii="Times New Roman" w:hAnsi="Times New Roman" w:cs="Times New Roman"/>
          <w:b/>
          <w:sz w:val="24"/>
          <w:szCs w:val="24"/>
        </w:rPr>
      </w:pPr>
      <w:r w:rsidRPr="007F74ED">
        <w:rPr>
          <w:rFonts w:ascii="Times New Roman" w:hAnsi="Times New Roman" w:cs="Times New Roman"/>
          <w:b/>
          <w:sz w:val="24"/>
          <w:szCs w:val="24"/>
        </w:rPr>
        <w:t>Kanıtlar:</w:t>
      </w:r>
    </w:p>
    <w:p w:rsidR="007547FB" w:rsidRPr="007F74ED" w:rsidRDefault="007547FB" w:rsidP="007547FB">
      <w:pPr>
        <w:pStyle w:val="ListeParagraf"/>
        <w:numPr>
          <w:ilvl w:val="0"/>
          <w:numId w:val="8"/>
        </w:numPr>
        <w:tabs>
          <w:tab w:val="left" w:pos="892"/>
          <w:tab w:val="left" w:pos="893"/>
        </w:tabs>
        <w:spacing w:before="41"/>
        <w:rPr>
          <w:rFonts w:ascii="Times New Roman" w:hAnsi="Times New Roman" w:cs="Times New Roman"/>
          <w:iCs/>
          <w:sz w:val="24"/>
          <w:szCs w:val="24"/>
        </w:rPr>
      </w:pPr>
      <w:bookmarkStart w:id="7" w:name="_Hlk120822848"/>
      <w:r w:rsidRPr="007F74ED">
        <w:rPr>
          <w:rFonts w:ascii="Times New Roman" w:hAnsi="Times New Roman" w:cs="Times New Roman"/>
          <w:iCs/>
          <w:sz w:val="24"/>
          <w:szCs w:val="24"/>
        </w:rPr>
        <w:t>ADÜ Bilgi Paketi / Ders Kataloğu Lisans, Fen Fakültesi-Biyoloji Öğretim Planı Web Sayfası: https://akts.adu.edu.tr/programme-detail/3/3908/course-structure/</w:t>
      </w:r>
    </w:p>
    <w:p w:rsidR="007547FB" w:rsidRPr="007F74ED" w:rsidRDefault="007547FB" w:rsidP="007547FB">
      <w:pPr>
        <w:pStyle w:val="ListeParagraf"/>
        <w:numPr>
          <w:ilvl w:val="0"/>
          <w:numId w:val="8"/>
        </w:numPr>
        <w:tabs>
          <w:tab w:val="left" w:pos="892"/>
          <w:tab w:val="left" w:pos="893"/>
        </w:tabs>
        <w:spacing w:before="41"/>
        <w:rPr>
          <w:rFonts w:ascii="Times New Roman" w:hAnsi="Times New Roman" w:cs="Times New Roman"/>
          <w:iCs/>
          <w:sz w:val="24"/>
          <w:szCs w:val="24"/>
        </w:rPr>
      </w:pPr>
      <w:r w:rsidRPr="007F74ED">
        <w:rPr>
          <w:rFonts w:ascii="Times New Roman" w:hAnsi="Times New Roman" w:cs="Times New Roman"/>
          <w:iCs/>
          <w:sz w:val="24"/>
          <w:szCs w:val="24"/>
        </w:rPr>
        <w:t xml:space="preserve">Uzaktan Sınav </w:t>
      </w:r>
      <w:proofErr w:type="spellStart"/>
      <w:r w:rsidRPr="007F74ED">
        <w:rPr>
          <w:rFonts w:ascii="Times New Roman" w:hAnsi="Times New Roman" w:cs="Times New Roman"/>
          <w:iCs/>
          <w:sz w:val="24"/>
          <w:szCs w:val="24"/>
        </w:rPr>
        <w:t>Portalı</w:t>
      </w:r>
      <w:proofErr w:type="spellEnd"/>
      <w:r w:rsidRPr="007F74ED">
        <w:rPr>
          <w:rFonts w:ascii="Times New Roman" w:hAnsi="Times New Roman" w:cs="Times New Roman"/>
          <w:iCs/>
          <w:sz w:val="24"/>
          <w:szCs w:val="24"/>
        </w:rPr>
        <w:t xml:space="preserve"> (https://evdekal08.adu.edu.tr/)</w:t>
      </w:r>
    </w:p>
    <w:p w:rsidR="007547FB" w:rsidRPr="007547FB" w:rsidRDefault="007547FB" w:rsidP="007547FB">
      <w:pPr>
        <w:tabs>
          <w:tab w:val="left" w:pos="892"/>
          <w:tab w:val="left" w:pos="893"/>
        </w:tabs>
        <w:spacing w:before="41"/>
        <w:ind w:left="531"/>
        <w:rPr>
          <w:rFonts w:ascii="Times New Roman" w:hAnsi="Times New Roman" w:cs="Times New Roman"/>
          <w:iCs/>
          <w:sz w:val="24"/>
          <w:szCs w:val="24"/>
        </w:rPr>
      </w:pPr>
    </w:p>
    <w:p w:rsidR="007547FB" w:rsidRPr="007547FB" w:rsidRDefault="007547FB" w:rsidP="007547FB">
      <w:pPr>
        <w:pStyle w:val="ListeParagraf"/>
        <w:tabs>
          <w:tab w:val="left" w:pos="892"/>
          <w:tab w:val="left" w:pos="893"/>
        </w:tabs>
        <w:spacing w:before="41"/>
        <w:ind w:left="892"/>
        <w:rPr>
          <w:rFonts w:ascii="Times New Roman" w:hAnsi="Times New Roman" w:cs="Times New Roman"/>
          <w:iCs/>
          <w:sz w:val="24"/>
          <w:szCs w:val="24"/>
        </w:rPr>
      </w:pPr>
    </w:p>
    <w:bookmarkEnd w:id="7"/>
    <w:p w:rsidR="00ED607C" w:rsidRPr="00441D18" w:rsidRDefault="00ED607C" w:rsidP="00ED607C">
      <w:pPr>
        <w:jc w:val="both"/>
        <w:rPr>
          <w:rFonts w:ascii="Times New Roman" w:hAnsi="Times New Roman" w:cs="Times New Roman"/>
          <w:b/>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B.2.3. Öğrenci kabulü ve önceki öğrenmenin tanınması ve kredilendirilmesi</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Öğrenci kabulüne ilişkin ilke ve kuralları tanımlanmış ve ilan edilmiştir. Bu ilke ve kurallar birbiri ile tutarlı olup, uygulamalar şeffaftır. Diploma, sertifika gibi belge talepleri titizlikle takip edilmektedir.</w:t>
      </w:r>
    </w:p>
    <w:p w:rsidR="00ED607C" w:rsidRPr="00441D18" w:rsidRDefault="00ED607C" w:rsidP="00ED607C">
      <w:pPr>
        <w:tabs>
          <w:tab w:val="left" w:pos="0"/>
        </w:tabs>
        <w:jc w:val="both"/>
        <w:rPr>
          <w:rFonts w:ascii="Times New Roman" w:hAnsi="Times New Roman" w:cs="Times New Roman"/>
          <w:sz w:val="24"/>
          <w:szCs w:val="24"/>
        </w:rPr>
      </w:pPr>
      <w:r w:rsidRPr="00441D18">
        <w:rPr>
          <w:rFonts w:ascii="Times New Roman" w:hAnsi="Times New Roman" w:cs="Times New Roman"/>
          <w:sz w:val="24"/>
          <w:szCs w:val="24"/>
        </w:rPr>
        <w:t xml:space="preserve">Önceki öğrenmenin (örgün, yaygın, uzaktan/karma eğitim ve serbest öğrenme yoluyla edinilen bilgi ve becerilerin) tanınması ve kredilendirilmesi yapılmaktadır. </w:t>
      </w:r>
      <w:proofErr w:type="spellStart"/>
      <w:r w:rsidRPr="00441D18">
        <w:rPr>
          <w:rFonts w:ascii="Times New Roman" w:hAnsi="Times New Roman" w:cs="Times New Roman"/>
          <w:sz w:val="24"/>
          <w:szCs w:val="24"/>
        </w:rPr>
        <w:t>Uluslararasılaşma</w:t>
      </w:r>
      <w:proofErr w:type="spellEnd"/>
      <w:r w:rsidRPr="00441D18">
        <w:rPr>
          <w:rFonts w:ascii="Times New Roman" w:hAnsi="Times New Roman" w:cs="Times New Roman"/>
          <w:sz w:val="24"/>
          <w:szCs w:val="24"/>
        </w:rPr>
        <w:t xml:space="preserve"> politikasına paralel hareketlilik destekleri, öğrenciyi teşvik, kolaylaştırıcı önlemler bulunmaktadır ve hareketlilikte kredi kaybı olmaması yönünde uygulamalar vardır. </w:t>
      </w:r>
    </w:p>
    <w:p w:rsidR="00ED607C" w:rsidRPr="007F74ED"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Fakülte yönetim kurulu kararlarında da dikkatle yönetme ve yönergelerin uygulanmasına, öğrenci merkezli eğitim ve öğretim programı kapsamında öğrenci kabulleri, yatay ve dikey geçişlerinde yönetme ve yönergelerin dikkatle hesaba katılarak süreçlerin yürütülmesine özen gösterilmektedir. ÇAP, YÖS, yatay geçişlerde ilgili komisyonların oluşturulmasına dikkat </w:t>
      </w:r>
      <w:r w:rsidRPr="007F74ED">
        <w:rPr>
          <w:rFonts w:ascii="Times New Roman" w:hAnsi="Times New Roman" w:cs="Times New Roman"/>
          <w:sz w:val="24"/>
          <w:szCs w:val="24"/>
        </w:rPr>
        <w:t>edilmektedir.</w:t>
      </w:r>
    </w:p>
    <w:p w:rsidR="00ED607C" w:rsidRPr="007F74ED" w:rsidRDefault="00ED607C" w:rsidP="00ED607C">
      <w:pPr>
        <w:rPr>
          <w:rFonts w:ascii="Times New Roman" w:hAnsi="Times New Roman" w:cs="Times New Roman"/>
          <w:sz w:val="24"/>
          <w:szCs w:val="24"/>
        </w:rPr>
      </w:pPr>
    </w:p>
    <w:p w:rsidR="00ED607C" w:rsidRPr="007F74ED" w:rsidRDefault="00ED607C" w:rsidP="00ED607C">
      <w:pPr>
        <w:rPr>
          <w:rFonts w:ascii="Times New Roman" w:hAnsi="Times New Roman" w:cs="Times New Roman"/>
          <w:b/>
          <w:sz w:val="24"/>
          <w:szCs w:val="24"/>
        </w:rPr>
      </w:pPr>
      <w:r w:rsidRPr="007F74ED">
        <w:rPr>
          <w:rFonts w:ascii="Times New Roman" w:hAnsi="Times New Roman" w:cs="Times New Roman"/>
          <w:b/>
          <w:sz w:val="24"/>
          <w:szCs w:val="24"/>
        </w:rPr>
        <w:t>Kanıtlar:</w:t>
      </w:r>
    </w:p>
    <w:p w:rsidR="00ED607C" w:rsidRPr="007F74ED" w:rsidRDefault="00ED607C" w:rsidP="00ED607C">
      <w:pPr>
        <w:rPr>
          <w:rFonts w:ascii="Times New Roman" w:hAnsi="Times New Roman" w:cs="Times New Roman"/>
          <w:b/>
          <w:i/>
          <w:sz w:val="24"/>
          <w:szCs w:val="24"/>
        </w:rPr>
      </w:pPr>
    </w:p>
    <w:p w:rsidR="00C81F8A" w:rsidRPr="007F74ED" w:rsidRDefault="00C81F8A" w:rsidP="00C81F8A">
      <w:pPr>
        <w:pStyle w:val="TableParagraph"/>
        <w:numPr>
          <w:ilvl w:val="0"/>
          <w:numId w:val="9"/>
        </w:numPr>
        <w:rPr>
          <w:rFonts w:ascii="Times New Roman" w:hAnsi="Times New Roman" w:cs="Times New Roman"/>
          <w:bCs/>
          <w:sz w:val="24"/>
          <w:szCs w:val="24"/>
        </w:rPr>
      </w:pPr>
      <w:bookmarkStart w:id="8" w:name="_Hlk120823106"/>
      <w:r w:rsidRPr="007F74ED">
        <w:rPr>
          <w:rFonts w:ascii="Times New Roman" w:hAnsi="Times New Roman" w:cs="Times New Roman"/>
          <w:bCs/>
          <w:sz w:val="24"/>
          <w:szCs w:val="24"/>
        </w:rPr>
        <w:t>ADÜ Ön Lisans ve Lisans Eğitimi Yönetmeliği (Ek-19)</w:t>
      </w:r>
    </w:p>
    <w:p w:rsidR="00C81F8A" w:rsidRPr="007F74ED" w:rsidRDefault="00C81F8A" w:rsidP="00C81F8A">
      <w:pPr>
        <w:pStyle w:val="TableParagraph"/>
        <w:numPr>
          <w:ilvl w:val="0"/>
          <w:numId w:val="9"/>
        </w:numPr>
        <w:rPr>
          <w:rFonts w:ascii="Times New Roman" w:hAnsi="Times New Roman" w:cs="Times New Roman"/>
          <w:bCs/>
          <w:sz w:val="24"/>
          <w:szCs w:val="24"/>
        </w:rPr>
      </w:pPr>
      <w:r w:rsidRPr="007F74ED">
        <w:rPr>
          <w:rFonts w:ascii="Times New Roman" w:hAnsi="Times New Roman" w:cs="Times New Roman"/>
          <w:bCs/>
          <w:sz w:val="24"/>
          <w:szCs w:val="24"/>
        </w:rPr>
        <w:t>ADÜ Bilgi Paketi / Ders Kataloğu Öğrenci Kabulü Web Sayfası: https://akts.adu.edu.tr/hakkimizda/20206/</w:t>
      </w:r>
    </w:p>
    <w:p w:rsidR="00C81F8A" w:rsidRPr="007F74ED" w:rsidRDefault="00C81F8A" w:rsidP="00C81F8A">
      <w:pPr>
        <w:pStyle w:val="TableParagraph"/>
        <w:numPr>
          <w:ilvl w:val="0"/>
          <w:numId w:val="9"/>
        </w:numPr>
        <w:rPr>
          <w:rFonts w:ascii="Times New Roman" w:hAnsi="Times New Roman" w:cs="Times New Roman"/>
          <w:bCs/>
          <w:sz w:val="24"/>
          <w:szCs w:val="24"/>
        </w:rPr>
      </w:pPr>
      <w:r w:rsidRPr="007F74ED">
        <w:rPr>
          <w:rFonts w:ascii="Times New Roman" w:hAnsi="Times New Roman" w:cs="Times New Roman"/>
          <w:bCs/>
          <w:sz w:val="24"/>
          <w:szCs w:val="24"/>
        </w:rPr>
        <w:t>ADÜ Ders Eşdeğerlik ve İntibak Esasları (https://idari.adu.edu.tr/db/ogrenciisleri/)</w:t>
      </w:r>
    </w:p>
    <w:bookmarkEnd w:id="8"/>
    <w:p w:rsidR="00ED607C" w:rsidRDefault="00ED607C" w:rsidP="00C81F8A">
      <w:pPr>
        <w:pStyle w:val="TableParagraph"/>
        <w:ind w:left="945"/>
        <w:rPr>
          <w:rFonts w:ascii="Times New Roman" w:hAnsi="Times New Roman" w:cs="Times New Roman"/>
          <w:bCs/>
          <w:sz w:val="24"/>
          <w:szCs w:val="24"/>
        </w:rPr>
      </w:pPr>
    </w:p>
    <w:p w:rsidR="00C81F8A" w:rsidRPr="00C81F8A" w:rsidRDefault="00C81F8A" w:rsidP="00C81F8A">
      <w:pPr>
        <w:pStyle w:val="TableParagraph"/>
        <w:ind w:left="945"/>
        <w:rPr>
          <w:rFonts w:ascii="Times New Roman" w:hAnsi="Times New Roman" w:cs="Times New Roman"/>
          <w:bCs/>
          <w:sz w:val="24"/>
          <w:szCs w:val="24"/>
        </w:rPr>
      </w:pPr>
    </w:p>
    <w:p w:rsidR="00ED607C" w:rsidRPr="00441D18" w:rsidRDefault="00ED607C" w:rsidP="00ED607C">
      <w:pPr>
        <w:rPr>
          <w:rFonts w:ascii="Times New Roman" w:hAnsi="Times New Roman" w:cs="Times New Roman"/>
          <w:b/>
          <w:i/>
          <w:sz w:val="24"/>
          <w:szCs w:val="24"/>
        </w:rPr>
      </w:pPr>
      <w:r w:rsidRPr="00441D18">
        <w:rPr>
          <w:rFonts w:ascii="Times New Roman" w:hAnsi="Times New Roman" w:cs="Times New Roman"/>
          <w:b/>
          <w:i/>
          <w:sz w:val="24"/>
          <w:szCs w:val="24"/>
        </w:rPr>
        <w:t>B.2.4. Yeterliklerin sertifikalandırılması ve diploma</w:t>
      </w:r>
    </w:p>
    <w:p w:rsidR="00ED607C" w:rsidRPr="00441D18" w:rsidRDefault="00ED607C" w:rsidP="00ED607C">
      <w:pPr>
        <w:rPr>
          <w:rFonts w:ascii="Times New Roman" w:hAnsi="Times New Roman" w:cs="Times New Roman"/>
          <w:b/>
          <w:i/>
          <w:sz w:val="24"/>
          <w:szCs w:val="24"/>
        </w:rPr>
      </w:pPr>
    </w:p>
    <w:p w:rsidR="00ED607C" w:rsidRPr="007F74ED"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Yeterliliklerin onayı, mezuniyet koşulları, mezuniyet karar süreçleri açık, anlaşılır, kapsamlı ve tutarlı şekilde tanımlanmış ve kamuoyu ile paylaşılmıştır. Sertifikalandırma ve diploma işlemleri bu tanımlı sürece uygun olarak yürütülmekte, izlenmekte ve gerekli önlemler alınmaktadır. Öğrencinin akademik ve kariyer gelişimini izlemek, diploma onayı ve yeterliliklerin sertifikalandırılmasına ilişkin tanımlı süreçler ve mevcut uygulamalar dikkate alınmaktadır. Merkezi yerleştirmeyle gelen öğrenci grupları dışında kalan yatay geçiş, yabanc</w:t>
      </w:r>
      <w:r>
        <w:rPr>
          <w:rFonts w:ascii="Times New Roman" w:hAnsi="Times New Roman" w:cs="Times New Roman"/>
          <w:sz w:val="24"/>
          <w:szCs w:val="24"/>
        </w:rPr>
        <w:t xml:space="preserve">ı uyruklu öğrenci sınavı (YÖS) </w:t>
      </w:r>
      <w:r w:rsidRPr="00441D18">
        <w:rPr>
          <w:rFonts w:ascii="Times New Roman" w:hAnsi="Times New Roman" w:cs="Times New Roman"/>
          <w:sz w:val="24"/>
          <w:szCs w:val="24"/>
        </w:rPr>
        <w:t xml:space="preserve">öğrenci kabullerinde uygulanan </w:t>
      </w:r>
      <w:proofErr w:type="gramStart"/>
      <w:r w:rsidRPr="00441D18">
        <w:rPr>
          <w:rFonts w:ascii="Times New Roman" w:hAnsi="Times New Roman" w:cs="Times New Roman"/>
          <w:sz w:val="24"/>
          <w:szCs w:val="24"/>
        </w:rPr>
        <w:t>kriterler</w:t>
      </w:r>
      <w:proofErr w:type="gramEnd"/>
      <w:r w:rsidRPr="00441D18">
        <w:rPr>
          <w:rFonts w:ascii="Times New Roman" w:hAnsi="Times New Roman" w:cs="Times New Roman"/>
          <w:sz w:val="24"/>
          <w:szCs w:val="24"/>
        </w:rPr>
        <w:t xml:space="preserve"> belirlenmiş olup, koşullara uygun olarak uyg</w:t>
      </w:r>
      <w:r>
        <w:rPr>
          <w:rFonts w:ascii="Times New Roman" w:hAnsi="Times New Roman" w:cs="Times New Roman"/>
          <w:sz w:val="24"/>
          <w:szCs w:val="24"/>
        </w:rPr>
        <w:t>ulanmasına çalışılmaktadır. YÖS</w:t>
      </w:r>
      <w:r w:rsidRPr="00441D18">
        <w:rPr>
          <w:rFonts w:ascii="Times New Roman" w:hAnsi="Times New Roman" w:cs="Times New Roman"/>
          <w:sz w:val="24"/>
          <w:szCs w:val="24"/>
        </w:rPr>
        <w:t xml:space="preserve"> yatay geçişlerde ilgili komisyonların oluşturulmasına ve ilgili yönetmelik ve yönergelerin </w:t>
      </w:r>
      <w:proofErr w:type="gramStart"/>
      <w:r w:rsidRPr="00441D18">
        <w:rPr>
          <w:rFonts w:ascii="Times New Roman" w:hAnsi="Times New Roman" w:cs="Times New Roman"/>
          <w:sz w:val="24"/>
          <w:szCs w:val="24"/>
        </w:rPr>
        <w:t>kriterler</w:t>
      </w:r>
      <w:proofErr w:type="gramEnd"/>
      <w:r w:rsidRPr="00441D18">
        <w:rPr>
          <w:rFonts w:ascii="Times New Roman" w:hAnsi="Times New Roman" w:cs="Times New Roman"/>
          <w:sz w:val="24"/>
          <w:szCs w:val="24"/>
        </w:rPr>
        <w:t xml:space="preserve"> gözetilerek </w:t>
      </w:r>
      <w:r w:rsidRPr="007F74ED">
        <w:rPr>
          <w:rFonts w:ascii="Times New Roman" w:hAnsi="Times New Roman" w:cs="Times New Roman"/>
          <w:sz w:val="24"/>
          <w:szCs w:val="24"/>
        </w:rPr>
        <w:t>uygulanmasına dikkat edilmektedir.</w:t>
      </w:r>
    </w:p>
    <w:p w:rsidR="00ED607C" w:rsidRPr="007F74ED" w:rsidRDefault="00ED607C" w:rsidP="00ED607C">
      <w:pPr>
        <w:jc w:val="both"/>
        <w:rPr>
          <w:rFonts w:ascii="Times New Roman" w:hAnsi="Times New Roman" w:cs="Times New Roman"/>
          <w:sz w:val="24"/>
          <w:szCs w:val="24"/>
        </w:rPr>
      </w:pPr>
    </w:p>
    <w:p w:rsidR="00ED607C" w:rsidRPr="007F74ED" w:rsidRDefault="00ED607C" w:rsidP="00ED607C">
      <w:pPr>
        <w:jc w:val="both"/>
        <w:rPr>
          <w:rFonts w:ascii="Times New Roman" w:hAnsi="Times New Roman" w:cs="Times New Roman"/>
          <w:b/>
          <w:sz w:val="24"/>
          <w:szCs w:val="24"/>
        </w:rPr>
      </w:pPr>
      <w:r w:rsidRPr="007F74ED">
        <w:rPr>
          <w:rFonts w:ascii="Times New Roman" w:hAnsi="Times New Roman" w:cs="Times New Roman"/>
          <w:b/>
          <w:sz w:val="24"/>
          <w:szCs w:val="24"/>
        </w:rPr>
        <w:t>Kanıtlar:</w:t>
      </w:r>
    </w:p>
    <w:p w:rsidR="004D0235" w:rsidRPr="007F74ED" w:rsidRDefault="004D0235" w:rsidP="004D0235">
      <w:pPr>
        <w:pStyle w:val="ListeParagraf"/>
        <w:numPr>
          <w:ilvl w:val="0"/>
          <w:numId w:val="10"/>
        </w:numPr>
        <w:rPr>
          <w:rFonts w:ascii="Times New Roman" w:eastAsiaTheme="minorHAnsi" w:hAnsi="Times New Roman" w:cs="Times New Roman"/>
          <w:bCs/>
          <w:sz w:val="24"/>
          <w:szCs w:val="24"/>
          <w:lang w:eastAsia="en-US"/>
        </w:rPr>
      </w:pPr>
      <w:r w:rsidRPr="007F74ED">
        <w:rPr>
          <w:rFonts w:ascii="Times New Roman" w:eastAsiaTheme="minorHAnsi" w:hAnsi="Times New Roman" w:cs="Times New Roman"/>
          <w:bCs/>
          <w:sz w:val="24"/>
          <w:szCs w:val="24"/>
          <w:lang w:eastAsia="en-US"/>
        </w:rPr>
        <w:t>ADÜ Ön Lisans ve Lisans Eğitimi Yönetmeliği (Ek-19)</w:t>
      </w:r>
    </w:p>
    <w:p w:rsidR="004D0235" w:rsidRPr="007F74ED" w:rsidRDefault="004D0235" w:rsidP="004D0235">
      <w:pPr>
        <w:pStyle w:val="ListeParagraf"/>
        <w:numPr>
          <w:ilvl w:val="0"/>
          <w:numId w:val="10"/>
        </w:numPr>
        <w:rPr>
          <w:rFonts w:ascii="Times New Roman" w:eastAsiaTheme="minorHAnsi" w:hAnsi="Times New Roman" w:cs="Times New Roman"/>
          <w:bCs/>
          <w:sz w:val="24"/>
          <w:szCs w:val="24"/>
          <w:lang w:eastAsia="en-US"/>
        </w:rPr>
      </w:pPr>
      <w:r w:rsidRPr="007F74ED">
        <w:rPr>
          <w:rFonts w:ascii="Times New Roman" w:eastAsiaTheme="minorHAnsi" w:hAnsi="Times New Roman" w:cs="Times New Roman"/>
          <w:bCs/>
          <w:sz w:val="24"/>
          <w:szCs w:val="24"/>
          <w:lang w:eastAsia="en-US"/>
        </w:rPr>
        <w:t xml:space="preserve">ADÜ Diploma </w:t>
      </w:r>
      <w:proofErr w:type="spellStart"/>
      <w:r w:rsidRPr="007F74ED">
        <w:rPr>
          <w:rFonts w:ascii="Times New Roman" w:eastAsiaTheme="minorHAnsi" w:hAnsi="Times New Roman" w:cs="Times New Roman"/>
          <w:bCs/>
          <w:sz w:val="24"/>
          <w:szCs w:val="24"/>
          <w:lang w:eastAsia="en-US"/>
        </w:rPr>
        <w:t>Supplement</w:t>
      </w:r>
      <w:proofErr w:type="spellEnd"/>
      <w:r w:rsidRPr="007F74ED">
        <w:rPr>
          <w:rFonts w:ascii="Times New Roman" w:eastAsiaTheme="minorHAnsi" w:hAnsi="Times New Roman" w:cs="Times New Roman"/>
          <w:bCs/>
          <w:sz w:val="24"/>
          <w:szCs w:val="24"/>
          <w:lang w:eastAsia="en-US"/>
        </w:rPr>
        <w:t xml:space="preserve"> Web Sayfası (https://idari.adu.edu.tr/disiliskiler/)</w:t>
      </w:r>
    </w:p>
    <w:p w:rsidR="004D0235" w:rsidRPr="004D0235" w:rsidRDefault="004D0235" w:rsidP="004D0235">
      <w:pPr>
        <w:pStyle w:val="ListeParagraf"/>
        <w:ind w:left="943"/>
        <w:rPr>
          <w:rFonts w:ascii="Times New Roman" w:eastAsiaTheme="minorHAnsi" w:hAnsi="Times New Roman" w:cs="Times New Roman"/>
          <w:bCs/>
          <w:sz w:val="24"/>
          <w:szCs w:val="24"/>
          <w:lang w:eastAsia="en-US"/>
        </w:rPr>
      </w:pP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B.3. Öğrenme Kaynakları ve Akademik Destek Hizmetleri </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Birim, hedeflediği nitelikli mezun yeterliliklerine ulaşmak ve eğitim- öğretim faaliyetlerini yürütmek için uygun altyapıya, kaynaklara ve ortamlara sahip olup ve öğrenme olanaklarının tüm öğrenciler için yeterli ve erişilebilir olmasını güvence altına almaya çalışmaktadır. Birim, öğrencilerin akademik gelişimi ve kariyer planlamasına yönelik destek hizmetleri sağlamaktadır. </w:t>
      </w:r>
    </w:p>
    <w:p w:rsidR="00ED607C" w:rsidRPr="00441D18"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lastRenderedPageBreak/>
        <w:t>B.3.1. Öğrenme ortamı ve kaynakları</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Sınıf,</w:t>
      </w:r>
      <w:r>
        <w:rPr>
          <w:rFonts w:ascii="Times New Roman" w:hAnsi="Times New Roman" w:cs="Times New Roman"/>
          <w:sz w:val="24"/>
          <w:szCs w:val="24"/>
        </w:rPr>
        <w:t xml:space="preserve"> </w:t>
      </w:r>
      <w:r w:rsidRPr="00441D18">
        <w:rPr>
          <w:rFonts w:ascii="Times New Roman" w:hAnsi="Times New Roman" w:cs="Times New Roman"/>
          <w:sz w:val="24"/>
          <w:szCs w:val="24"/>
        </w:rPr>
        <w:t>laboratuvar,</w:t>
      </w:r>
      <w:r>
        <w:rPr>
          <w:rFonts w:ascii="Times New Roman" w:hAnsi="Times New Roman" w:cs="Times New Roman"/>
          <w:sz w:val="24"/>
          <w:szCs w:val="24"/>
        </w:rPr>
        <w:t xml:space="preserve"> </w:t>
      </w:r>
      <w:r w:rsidRPr="00441D18">
        <w:rPr>
          <w:rFonts w:ascii="Times New Roman" w:hAnsi="Times New Roman" w:cs="Times New Roman"/>
          <w:sz w:val="24"/>
          <w:szCs w:val="24"/>
        </w:rPr>
        <w:t>kütüphane,</w:t>
      </w:r>
      <w:r>
        <w:rPr>
          <w:rFonts w:ascii="Times New Roman" w:hAnsi="Times New Roman" w:cs="Times New Roman"/>
          <w:sz w:val="24"/>
          <w:szCs w:val="24"/>
        </w:rPr>
        <w:t xml:space="preserve"> </w:t>
      </w:r>
      <w:r w:rsidRPr="00441D18">
        <w:rPr>
          <w:rFonts w:ascii="Times New Roman" w:hAnsi="Times New Roman" w:cs="Times New Roman"/>
          <w:sz w:val="24"/>
          <w:szCs w:val="24"/>
        </w:rPr>
        <w:t>stüdyo;</w:t>
      </w:r>
      <w:r>
        <w:rPr>
          <w:rFonts w:ascii="Times New Roman" w:hAnsi="Times New Roman" w:cs="Times New Roman"/>
          <w:sz w:val="24"/>
          <w:szCs w:val="24"/>
        </w:rPr>
        <w:t xml:space="preserve"> </w:t>
      </w:r>
      <w:r w:rsidRPr="00441D18">
        <w:rPr>
          <w:rFonts w:ascii="Times New Roman" w:hAnsi="Times New Roman" w:cs="Times New Roman"/>
          <w:sz w:val="24"/>
          <w:szCs w:val="24"/>
        </w:rPr>
        <w:t>ders kitapları, çevrimiçi (</w:t>
      </w:r>
      <w:proofErr w:type="gramStart"/>
      <w:r w:rsidRPr="00441D18">
        <w:rPr>
          <w:rFonts w:ascii="Times New Roman" w:hAnsi="Times New Roman" w:cs="Times New Roman"/>
          <w:sz w:val="24"/>
          <w:szCs w:val="24"/>
        </w:rPr>
        <w:t>online</w:t>
      </w:r>
      <w:proofErr w:type="gramEnd"/>
      <w:r w:rsidRPr="00441D18">
        <w:rPr>
          <w:rFonts w:ascii="Times New Roman" w:hAnsi="Times New Roman" w:cs="Times New Roman"/>
          <w:sz w:val="24"/>
          <w:szCs w:val="24"/>
        </w:rPr>
        <w:t>) kitaplar/belgeler/videolar vb. kaynaklar uygun nitelik ve niceliktedir, erişilebilirdir ve öğrencilerin bilgisine/kullanımına sunulmuştur. Öğrenme ortamı ve kaynaklarının kullanımı izlenmekte ve iyileştirilmektedir.</w:t>
      </w: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Kurumda eğitim-öğretim ihtiyaçlarına tümüyle cevap verebilen, kullanıcı dostu, ergonomik, eş zamanlı ve eş zamansız öğrenme, zenginleştirilmiş içerik geliştirme ayrıca ölçme ve değerlendirme ve hizmet içi eğitim olanaklarına sahip bir öğrenme yönetim sistemi bulunmaktadır. Öğrenme ortamı ve kaynakları öğrenci-öğrenci, öğrenci- öğretim elemanı ve öğrenci-materyal etkileşimini geliştirmeye yönelmektedir.</w:t>
      </w:r>
    </w:p>
    <w:p w:rsidR="00ED607C" w:rsidRPr="007F74ED"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Öğrenme kaynaklarına karma ve uzaktan eğitim süreçlerinde erişilebilirlik olanaklı olup, öğrenme kaynakları ve bu kaynakların yeterlilik durumu, geliştirilmesine ilişkin planlamalar ve uygulamalara önem verilmektedir. Ders ve diğer konularda ihtiyaç duyulabilecek rehberlik/danışmanlık gibi destekleri planlı faaliyetlerle sağlanmaktadır. Öğrencilerin memnuniyetleri, gördükleri eksikleri, aksaklık ve taleplerini iletebilmeleri için memnuniyet anketleriyle geri bildirim alınmaktadır. Uzaktan ve karma eğitim süreçlerinde öğrencilere ilgili materyaller elektronik olarak ders notu, ders sunumu biçiminde eğitim </w:t>
      </w:r>
      <w:proofErr w:type="spellStart"/>
      <w:r w:rsidRPr="00441D18">
        <w:rPr>
          <w:rFonts w:ascii="Times New Roman" w:hAnsi="Times New Roman" w:cs="Times New Roman"/>
          <w:sz w:val="24"/>
          <w:szCs w:val="24"/>
        </w:rPr>
        <w:t>portalına</w:t>
      </w:r>
      <w:proofErr w:type="spellEnd"/>
      <w:r w:rsidRPr="00441D18">
        <w:rPr>
          <w:rFonts w:ascii="Times New Roman" w:hAnsi="Times New Roman" w:cs="Times New Roman"/>
          <w:sz w:val="24"/>
          <w:szCs w:val="24"/>
        </w:rPr>
        <w:t xml:space="preserve"> yüklenmekte </w:t>
      </w:r>
      <w:r w:rsidRPr="007F74ED">
        <w:rPr>
          <w:rFonts w:ascii="Times New Roman" w:hAnsi="Times New Roman" w:cs="Times New Roman"/>
          <w:sz w:val="24"/>
          <w:szCs w:val="24"/>
        </w:rPr>
        <w:t>ya da öğretim üyesinin yönlendirmesiyle temin edilmesi sağlanmaktadır.</w:t>
      </w:r>
    </w:p>
    <w:p w:rsidR="00ED607C" w:rsidRPr="007F74ED" w:rsidRDefault="00ED607C" w:rsidP="00ED607C">
      <w:pPr>
        <w:jc w:val="both"/>
        <w:rPr>
          <w:rFonts w:ascii="Times New Roman" w:hAnsi="Times New Roman" w:cs="Times New Roman"/>
          <w:sz w:val="24"/>
          <w:szCs w:val="24"/>
        </w:rPr>
      </w:pPr>
    </w:p>
    <w:p w:rsidR="00ED607C" w:rsidRPr="007F74ED" w:rsidRDefault="00ED607C" w:rsidP="00ED607C">
      <w:pPr>
        <w:jc w:val="both"/>
        <w:rPr>
          <w:rFonts w:ascii="Times New Roman" w:hAnsi="Times New Roman" w:cs="Times New Roman"/>
          <w:b/>
          <w:sz w:val="24"/>
          <w:szCs w:val="24"/>
        </w:rPr>
      </w:pPr>
      <w:r w:rsidRPr="007F74ED">
        <w:rPr>
          <w:rFonts w:ascii="Times New Roman" w:hAnsi="Times New Roman" w:cs="Times New Roman"/>
          <w:b/>
          <w:sz w:val="24"/>
          <w:szCs w:val="24"/>
        </w:rPr>
        <w:t>Kanıtlar:</w:t>
      </w:r>
    </w:p>
    <w:p w:rsidR="00EB668D" w:rsidRPr="007F74ED" w:rsidRDefault="00EB668D" w:rsidP="00EB668D">
      <w:pPr>
        <w:pStyle w:val="TableParagraph"/>
        <w:numPr>
          <w:ilvl w:val="0"/>
          <w:numId w:val="11"/>
        </w:numPr>
        <w:tabs>
          <w:tab w:val="left" w:pos="1034"/>
          <w:tab w:val="left" w:pos="1035"/>
        </w:tabs>
        <w:spacing w:before="41"/>
        <w:rPr>
          <w:rFonts w:ascii="Times New Roman" w:hAnsi="Times New Roman" w:cs="Times New Roman"/>
          <w:iCs/>
          <w:sz w:val="24"/>
          <w:szCs w:val="24"/>
        </w:rPr>
      </w:pPr>
      <w:r w:rsidRPr="007F74ED">
        <w:rPr>
          <w:rFonts w:ascii="Times New Roman" w:hAnsi="Times New Roman" w:cs="Times New Roman"/>
          <w:iCs/>
          <w:sz w:val="24"/>
          <w:szCs w:val="24"/>
        </w:rPr>
        <w:t>ADÜ Kütüphane Web Sayfası (https://kutuphane.adu.edu.tr/)</w:t>
      </w:r>
    </w:p>
    <w:p w:rsidR="00EB668D" w:rsidRPr="007F74ED" w:rsidRDefault="00EB668D" w:rsidP="00EB668D">
      <w:pPr>
        <w:pStyle w:val="TableParagraph"/>
        <w:numPr>
          <w:ilvl w:val="0"/>
          <w:numId w:val="11"/>
        </w:numPr>
        <w:tabs>
          <w:tab w:val="left" w:pos="1034"/>
          <w:tab w:val="left" w:pos="1035"/>
        </w:tabs>
        <w:spacing w:before="41"/>
        <w:rPr>
          <w:rFonts w:ascii="Times New Roman" w:hAnsi="Times New Roman" w:cs="Times New Roman"/>
          <w:iCs/>
          <w:sz w:val="24"/>
          <w:szCs w:val="24"/>
        </w:rPr>
      </w:pPr>
      <w:r w:rsidRPr="007F74ED">
        <w:rPr>
          <w:rFonts w:ascii="Times New Roman" w:hAnsi="Times New Roman" w:cs="Times New Roman"/>
          <w:iCs/>
          <w:sz w:val="24"/>
          <w:szCs w:val="24"/>
        </w:rPr>
        <w:t>ADÜZEM Ders Dokümanları Sayfası (https://evdekal08.adu.edu.tr/)</w:t>
      </w:r>
    </w:p>
    <w:p w:rsidR="00ED607C"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B.3.2. Akademik destek hizmetler</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Öğrencinin akademik gelişimini takip eden, yön gösteren, akademik sorunlarına ve kariyer planlamasına destek olan bir danışman öğretim üyesi bulunmaktadır. Danışmanlık sistemi öğrenci </w:t>
      </w:r>
      <w:proofErr w:type="spellStart"/>
      <w:r w:rsidRPr="00441D18">
        <w:rPr>
          <w:rFonts w:ascii="Times New Roman" w:hAnsi="Times New Roman" w:cs="Times New Roman"/>
          <w:sz w:val="24"/>
          <w:szCs w:val="24"/>
        </w:rPr>
        <w:t>portfolyosu</w:t>
      </w:r>
      <w:proofErr w:type="spellEnd"/>
      <w:r w:rsidRPr="00441D18">
        <w:rPr>
          <w:rFonts w:ascii="Times New Roman" w:hAnsi="Times New Roman" w:cs="Times New Roman"/>
          <w:sz w:val="24"/>
          <w:szCs w:val="24"/>
        </w:rPr>
        <w:t xml:space="preserve"> gibi yöntemlerle takip edilmekte ve iyileştirilmektedir. Öğrencilerin danışmanlarına erişimi kolaydır ve çeşitli erişimi olanakları (yüz yüze, çevrimiçi) bulunmaktadır. Psikolojik danışmanlık ve kariyer merkezi hizmetleri vardır, erişilebilirdir (yüz yüze ve çevrimiçi) ve öğrencilerin bilgisine sunulmuştur. Hizmetlerin yeterliliği takip edilmektedir.</w:t>
      </w:r>
    </w:p>
    <w:p w:rsidR="00ED607C" w:rsidRPr="000A494C"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En önemli paydaşlardan olan öğrencilerin eğitim amaçları, AKTS, Kalite güvencesi, program akreditasyonu gibi konularda farkındalıklarının oluşması, beklenti düzeylerinin artırılması, kariyer planlama desteği ve yönetimi, başarı düzeyinin yönetimi, mağduriyetlerin önlenmesi amaçları gözetilerek öğretim üyelerinin gerçekleştirdiği danışmanlık sistemi oluşturulmuş ve sürdürülmektedir. Bu bağlamda, öğrenci ve öğretim üyesi bire bir etkileşimle hem eğitim-öğretim alanında hem de psikolojik destek almaya aracılık etme gibi farklı konularda doğrudan ilişki halindedir. Danışman-öğrenci mesajları bu sürecin en önemli kanıtlarındandır. Böylelikle öğrencinin </w:t>
      </w:r>
      <w:proofErr w:type="gramStart"/>
      <w:r w:rsidRPr="00441D18">
        <w:rPr>
          <w:rFonts w:ascii="Times New Roman" w:hAnsi="Times New Roman" w:cs="Times New Roman"/>
          <w:sz w:val="24"/>
          <w:szCs w:val="24"/>
        </w:rPr>
        <w:t>motivasyonunu</w:t>
      </w:r>
      <w:proofErr w:type="gramEnd"/>
      <w:r w:rsidRPr="00441D18">
        <w:rPr>
          <w:rFonts w:ascii="Times New Roman" w:hAnsi="Times New Roman" w:cs="Times New Roman"/>
          <w:sz w:val="24"/>
          <w:szCs w:val="24"/>
        </w:rPr>
        <w:t xml:space="preserve">, başarısını ve kariyer gelişimi sürecini artırmak hedefi </w:t>
      </w:r>
      <w:r w:rsidRPr="000A494C">
        <w:rPr>
          <w:rFonts w:ascii="Times New Roman" w:hAnsi="Times New Roman" w:cs="Times New Roman"/>
          <w:sz w:val="24"/>
          <w:szCs w:val="24"/>
        </w:rPr>
        <w:t>gerçekleştirilmeye daha yakın kılınmaktadır.</w:t>
      </w:r>
    </w:p>
    <w:p w:rsidR="00ED607C" w:rsidRPr="000A494C" w:rsidRDefault="00ED607C" w:rsidP="00ED607C">
      <w:pPr>
        <w:jc w:val="both"/>
        <w:rPr>
          <w:rFonts w:ascii="Times New Roman" w:hAnsi="Times New Roman" w:cs="Times New Roman"/>
          <w:sz w:val="24"/>
          <w:szCs w:val="24"/>
        </w:rPr>
      </w:pPr>
    </w:p>
    <w:p w:rsidR="00ED607C" w:rsidRPr="000A494C" w:rsidRDefault="00ED607C" w:rsidP="00ED607C">
      <w:pPr>
        <w:jc w:val="both"/>
        <w:rPr>
          <w:rFonts w:ascii="Times New Roman" w:hAnsi="Times New Roman" w:cs="Times New Roman"/>
          <w:b/>
          <w:sz w:val="24"/>
          <w:szCs w:val="24"/>
        </w:rPr>
      </w:pPr>
      <w:r w:rsidRPr="000A494C">
        <w:rPr>
          <w:rFonts w:ascii="Times New Roman" w:hAnsi="Times New Roman" w:cs="Times New Roman"/>
          <w:b/>
          <w:sz w:val="24"/>
          <w:szCs w:val="24"/>
        </w:rPr>
        <w:t>Kanıtlar:</w:t>
      </w:r>
    </w:p>
    <w:p w:rsidR="00F84ACF" w:rsidRPr="000A494C" w:rsidRDefault="00F84ACF" w:rsidP="00F84ACF">
      <w:pPr>
        <w:pStyle w:val="TableParagraph"/>
        <w:numPr>
          <w:ilvl w:val="0"/>
          <w:numId w:val="1"/>
        </w:numPr>
        <w:tabs>
          <w:tab w:val="left" w:pos="1033"/>
          <w:tab w:val="left" w:pos="1034"/>
        </w:tabs>
        <w:spacing w:before="41"/>
        <w:rPr>
          <w:rFonts w:ascii="Times New Roman" w:hAnsi="Times New Roman" w:cs="Times New Roman"/>
          <w:sz w:val="24"/>
          <w:szCs w:val="24"/>
        </w:rPr>
      </w:pPr>
      <w:r w:rsidRPr="000A494C">
        <w:rPr>
          <w:rFonts w:ascii="Times New Roman" w:hAnsi="Times New Roman" w:cs="Times New Roman"/>
          <w:sz w:val="24"/>
          <w:szCs w:val="24"/>
        </w:rPr>
        <w:t>ADÜ Öğrenci Danışmanlığı Yönergesi (Ek-20)</w:t>
      </w:r>
    </w:p>
    <w:p w:rsidR="00F84ACF" w:rsidRPr="000A494C" w:rsidRDefault="00F84ACF" w:rsidP="00F84ACF">
      <w:pPr>
        <w:pStyle w:val="TableParagraph"/>
        <w:numPr>
          <w:ilvl w:val="0"/>
          <w:numId w:val="1"/>
        </w:numPr>
        <w:tabs>
          <w:tab w:val="left" w:pos="1033"/>
          <w:tab w:val="left" w:pos="1034"/>
        </w:tabs>
        <w:spacing w:before="41"/>
        <w:rPr>
          <w:rFonts w:ascii="Times New Roman" w:hAnsi="Times New Roman" w:cs="Times New Roman"/>
          <w:sz w:val="24"/>
          <w:szCs w:val="24"/>
        </w:rPr>
      </w:pPr>
      <w:r w:rsidRPr="000A494C">
        <w:rPr>
          <w:rFonts w:ascii="Times New Roman" w:hAnsi="Times New Roman" w:cs="Times New Roman"/>
          <w:sz w:val="24"/>
          <w:szCs w:val="24"/>
        </w:rPr>
        <w:t>Biyoloji Bölümü Biyoloji Programı Danışman Listesi (https://obis.adu.edu.tr/)</w:t>
      </w:r>
    </w:p>
    <w:p w:rsidR="00ED607C" w:rsidRDefault="00ED607C" w:rsidP="00F84ACF">
      <w:pPr>
        <w:pStyle w:val="TableParagraph"/>
        <w:tabs>
          <w:tab w:val="left" w:pos="1033"/>
          <w:tab w:val="left" w:pos="1034"/>
        </w:tabs>
        <w:spacing w:before="41"/>
        <w:ind w:left="1065"/>
        <w:rPr>
          <w:rFonts w:ascii="Times New Roman" w:hAnsi="Times New Roman" w:cs="Times New Roman"/>
          <w:sz w:val="24"/>
          <w:szCs w:val="24"/>
        </w:rPr>
      </w:pPr>
    </w:p>
    <w:p w:rsidR="00F84ACF" w:rsidRPr="00F84ACF" w:rsidRDefault="00F84ACF" w:rsidP="00F84ACF">
      <w:pPr>
        <w:pStyle w:val="TableParagraph"/>
        <w:tabs>
          <w:tab w:val="left" w:pos="1033"/>
          <w:tab w:val="left" w:pos="1034"/>
        </w:tabs>
        <w:spacing w:before="41"/>
        <w:ind w:left="1065"/>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lastRenderedPageBreak/>
        <w:t>B.3.3. Tesis ve alt yapılar</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Tesis ve altyapılar (yemekhane, yurt, teknoloji donanımlı çalışma alanları; sağlık, ulaşım, bilişim hizmetleri, uzaktan eğitim altyapısı) ihtiyaca uygun nitelik ve niceliktedir, erişilebilirdir ve öğrencilerin bilgisine/kullanımına sunulmuştur. Tesis ve altyapıların kullanımı irdelenmektedir. </w:t>
      </w: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Öğrencilerin tesislere erişimi ve kullanımının yeterliliği iyileştirilmekte olup, yemekhane, kütüphane, yurt, çalışma alanlarına erişim ihtiyaçları karşılaşmaktadır. Bununla birlikte kültürel ve sportif faaliyetleri için de öğrenci kulüpleri, üniversitenin etkinleri ihtiyacı karşılaşmaktadır. </w:t>
      </w:r>
    </w:p>
    <w:p w:rsidR="00ED607C" w:rsidRPr="00441D18" w:rsidRDefault="00ED607C" w:rsidP="00ED607C">
      <w:pPr>
        <w:jc w:val="both"/>
        <w:rPr>
          <w:rFonts w:ascii="Times New Roman" w:hAnsi="Times New Roman" w:cs="Times New Roman"/>
          <w:sz w:val="24"/>
          <w:szCs w:val="24"/>
          <w:highlight w:val="yellow"/>
        </w:rPr>
      </w:pPr>
      <w:r>
        <w:rPr>
          <w:rFonts w:ascii="Times New Roman" w:hAnsi="Times New Roman" w:cs="Times New Roman"/>
          <w:sz w:val="24"/>
          <w:szCs w:val="24"/>
        </w:rPr>
        <w:t>O</w:t>
      </w:r>
      <w:r w:rsidRPr="00441D18">
        <w:rPr>
          <w:rFonts w:ascii="Times New Roman" w:hAnsi="Times New Roman" w:cs="Times New Roman"/>
          <w:sz w:val="24"/>
          <w:szCs w:val="24"/>
        </w:rPr>
        <w:t xml:space="preserve">lağan koşullarda öğrencilerin kendilerini sosyal olarak geliştirebilmesi, motivasyonlarının artması için gerekli tesis ve alt yapı </w:t>
      </w:r>
      <w:proofErr w:type="gramStart"/>
      <w:r w:rsidRPr="00441D18">
        <w:rPr>
          <w:rFonts w:ascii="Times New Roman" w:hAnsi="Times New Roman" w:cs="Times New Roman"/>
          <w:sz w:val="24"/>
          <w:szCs w:val="24"/>
        </w:rPr>
        <w:t>imkanları</w:t>
      </w:r>
      <w:proofErr w:type="gramEnd"/>
      <w:r w:rsidRPr="00441D18">
        <w:rPr>
          <w:rFonts w:ascii="Times New Roman" w:hAnsi="Times New Roman" w:cs="Times New Roman"/>
          <w:sz w:val="24"/>
          <w:szCs w:val="24"/>
        </w:rPr>
        <w:t xml:space="preserve"> mevcuttur.</w:t>
      </w:r>
    </w:p>
    <w:p w:rsidR="00ED607C" w:rsidRPr="000A494C" w:rsidRDefault="00ED607C" w:rsidP="00ED607C">
      <w:pPr>
        <w:jc w:val="both"/>
        <w:rPr>
          <w:rFonts w:ascii="Times New Roman" w:hAnsi="Times New Roman" w:cs="Times New Roman"/>
          <w:sz w:val="24"/>
          <w:szCs w:val="24"/>
        </w:rPr>
      </w:pPr>
    </w:p>
    <w:p w:rsidR="00ED607C" w:rsidRPr="000A494C" w:rsidRDefault="00ED607C" w:rsidP="00ED607C">
      <w:pPr>
        <w:jc w:val="both"/>
        <w:rPr>
          <w:rFonts w:ascii="Times New Roman" w:hAnsi="Times New Roman" w:cs="Times New Roman"/>
          <w:sz w:val="24"/>
          <w:szCs w:val="24"/>
        </w:rPr>
      </w:pPr>
    </w:p>
    <w:p w:rsidR="00ED607C" w:rsidRPr="000A494C" w:rsidRDefault="00ED607C" w:rsidP="00ED607C">
      <w:pPr>
        <w:jc w:val="both"/>
        <w:rPr>
          <w:rFonts w:ascii="Times New Roman" w:hAnsi="Times New Roman" w:cs="Times New Roman"/>
          <w:b/>
          <w:sz w:val="24"/>
          <w:szCs w:val="24"/>
        </w:rPr>
      </w:pPr>
      <w:r w:rsidRPr="000A494C">
        <w:rPr>
          <w:rFonts w:ascii="Times New Roman" w:hAnsi="Times New Roman" w:cs="Times New Roman"/>
          <w:b/>
          <w:sz w:val="24"/>
          <w:szCs w:val="24"/>
        </w:rPr>
        <w:t>Kanıtlar:</w:t>
      </w:r>
    </w:p>
    <w:p w:rsidR="008B115A" w:rsidRDefault="008B115A" w:rsidP="008B115A">
      <w:pPr>
        <w:pStyle w:val="ListeParagraf"/>
        <w:ind w:left="1065"/>
        <w:rPr>
          <w:rFonts w:ascii="Times New Roman" w:hAnsi="Times New Roman" w:cs="Times New Roman"/>
          <w:iCs/>
          <w:sz w:val="24"/>
          <w:szCs w:val="24"/>
        </w:rPr>
      </w:pPr>
      <w:r w:rsidRPr="000A494C">
        <w:rPr>
          <w:rFonts w:ascii="Times New Roman" w:hAnsi="Times New Roman" w:cs="Times New Roman"/>
          <w:iCs/>
          <w:sz w:val="24"/>
          <w:szCs w:val="24"/>
        </w:rPr>
        <w:t>•</w:t>
      </w:r>
      <w:r w:rsidRPr="000A494C">
        <w:rPr>
          <w:rFonts w:ascii="Times New Roman" w:hAnsi="Times New Roman" w:cs="Times New Roman"/>
          <w:iCs/>
          <w:sz w:val="24"/>
          <w:szCs w:val="24"/>
        </w:rPr>
        <w:tab/>
        <w:t>Fen Fakültesi Altyapı ve olanaklar Web Sayfası: https://akademik.adu.edu.tr/fakulte/fen/default.asp?idx=313330</w:t>
      </w:r>
    </w:p>
    <w:p w:rsidR="008B115A" w:rsidRPr="008B115A" w:rsidRDefault="008B115A" w:rsidP="008B115A">
      <w:pPr>
        <w:pStyle w:val="ListeParagraf"/>
        <w:ind w:left="1065"/>
        <w:rPr>
          <w:rFonts w:ascii="Times New Roman" w:hAnsi="Times New Roman" w:cs="Times New Roman"/>
          <w:iCs/>
          <w:sz w:val="24"/>
          <w:szCs w:val="24"/>
        </w:rPr>
      </w:pPr>
    </w:p>
    <w:p w:rsidR="00ED607C" w:rsidRPr="00630828" w:rsidRDefault="00ED607C" w:rsidP="00ED607C">
      <w:pPr>
        <w:jc w:val="both"/>
        <w:rPr>
          <w:rFonts w:ascii="Times New Roman" w:hAnsi="Times New Roman" w:cs="Times New Roman"/>
          <w:iCs/>
          <w:color w:val="000000" w:themeColor="text1"/>
          <w:sz w:val="24"/>
          <w:szCs w:val="24"/>
        </w:rPr>
      </w:pPr>
    </w:p>
    <w:p w:rsidR="00ED607C" w:rsidRPr="00441D18" w:rsidRDefault="00ED607C"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B.3.4. Dezavantajlı gruplar</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Dezavantajlı, kırılgan ve az temsil edilen grupların (engelli, yoksul, azınlık, göçmen vb.) eğitim olanaklarına erişimi eşitlik, hakkaniyet, çeşitlilik ve kapsayıcılık gözetilerek sağlanmaktadır. Uzaktan eğitim alt yapısı bu grupların ihtiyacı dikkate alınarak oluşturulmuştur. Üniversite yerleşkelerinde ihtiyaçlar doğrultusunda engelsiz üniversite uygulamaları bulunmaktadır. Bu grupların eğitim olanaklarına erişimi izlenmekte ve geri bildirimleri doğrultusunda iyileştirilmektedir.</w:t>
      </w:r>
    </w:p>
    <w:p w:rsidR="00ED607C" w:rsidRPr="000A494C"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Dezavantajlı grupların eğitim olanaklarına erişimle ilgili uygulamalar ile engelsiz üniversite uygulamaları hakkında iyileştirme çalışmaları yürütülmektedir. Kırılgan gruplardan engelliler için fiziksel koşulların iyileştirilmesi (bina içinde asansör, dersliklerde oturma yeri vb.) amacıyla gerekli tedbirlerin alınmasına çalışılmakta; yoksul ve ihtiyacı olan öğrenciler için kısmi zamanlı öğrenci statüsünde farklı birimlerde istihdam edilerek ekonomik destek az da </w:t>
      </w:r>
      <w:r w:rsidRPr="000A494C">
        <w:rPr>
          <w:rFonts w:ascii="Times New Roman" w:hAnsi="Times New Roman" w:cs="Times New Roman"/>
          <w:sz w:val="24"/>
          <w:szCs w:val="24"/>
        </w:rPr>
        <w:t>olsa verilmeye çalışılmaktadır.</w:t>
      </w:r>
    </w:p>
    <w:p w:rsidR="00ED607C" w:rsidRPr="000A494C" w:rsidRDefault="00ED607C" w:rsidP="00ED607C">
      <w:pPr>
        <w:jc w:val="both"/>
        <w:rPr>
          <w:rFonts w:ascii="Times New Roman" w:hAnsi="Times New Roman" w:cs="Times New Roman"/>
          <w:sz w:val="24"/>
          <w:szCs w:val="24"/>
        </w:rPr>
      </w:pPr>
    </w:p>
    <w:p w:rsidR="00ED607C" w:rsidRPr="000A494C" w:rsidRDefault="00ED607C" w:rsidP="00ED607C">
      <w:pPr>
        <w:jc w:val="both"/>
        <w:rPr>
          <w:rFonts w:ascii="Times New Roman" w:hAnsi="Times New Roman" w:cs="Times New Roman"/>
          <w:sz w:val="24"/>
          <w:szCs w:val="24"/>
        </w:rPr>
      </w:pPr>
      <w:r w:rsidRPr="000A494C">
        <w:rPr>
          <w:rFonts w:ascii="Times New Roman" w:hAnsi="Times New Roman" w:cs="Times New Roman"/>
          <w:b/>
          <w:sz w:val="24"/>
          <w:szCs w:val="24"/>
        </w:rPr>
        <w:t>Kanıtlar:</w:t>
      </w:r>
    </w:p>
    <w:p w:rsidR="00706F66" w:rsidRPr="000A494C" w:rsidRDefault="00706F66" w:rsidP="00706F66">
      <w:pPr>
        <w:pStyle w:val="ListeParagraf"/>
        <w:numPr>
          <w:ilvl w:val="0"/>
          <w:numId w:val="12"/>
        </w:numPr>
        <w:rPr>
          <w:rFonts w:ascii="Times New Roman" w:hAnsi="Times New Roman" w:cs="Times New Roman"/>
          <w:iCs/>
          <w:sz w:val="24"/>
          <w:szCs w:val="24"/>
        </w:rPr>
      </w:pPr>
      <w:r w:rsidRPr="000A494C">
        <w:rPr>
          <w:rFonts w:ascii="Times New Roman" w:hAnsi="Times New Roman" w:cs="Times New Roman"/>
          <w:iCs/>
          <w:sz w:val="24"/>
          <w:szCs w:val="24"/>
        </w:rPr>
        <w:t>ADÜ Engelli Öğrenci Birimi Yönergesi (Ek-21)</w:t>
      </w:r>
    </w:p>
    <w:p w:rsidR="00706F66" w:rsidRPr="000A494C" w:rsidRDefault="00706F66" w:rsidP="00706F66">
      <w:pPr>
        <w:pStyle w:val="ListeParagraf"/>
        <w:ind w:left="1753"/>
        <w:jc w:val="both"/>
        <w:rPr>
          <w:rFonts w:ascii="Times New Roman" w:hAnsi="Times New Roman" w:cs="Times New Roman"/>
          <w:iCs/>
          <w:sz w:val="24"/>
          <w:szCs w:val="24"/>
        </w:rPr>
      </w:pPr>
    </w:p>
    <w:p w:rsidR="00ED607C" w:rsidRPr="000A494C" w:rsidRDefault="00ED607C" w:rsidP="00ED607C">
      <w:pPr>
        <w:jc w:val="both"/>
        <w:rPr>
          <w:rFonts w:ascii="Times New Roman" w:hAnsi="Times New Roman" w:cs="Times New Roman"/>
          <w:b/>
          <w:i/>
          <w:sz w:val="24"/>
          <w:szCs w:val="24"/>
        </w:rPr>
      </w:pPr>
    </w:p>
    <w:p w:rsidR="00ED607C" w:rsidRPr="000A494C" w:rsidRDefault="00ED607C" w:rsidP="00ED607C">
      <w:pPr>
        <w:jc w:val="both"/>
        <w:rPr>
          <w:rFonts w:ascii="Times New Roman" w:hAnsi="Times New Roman" w:cs="Times New Roman"/>
          <w:b/>
          <w:i/>
          <w:sz w:val="24"/>
          <w:szCs w:val="24"/>
        </w:rPr>
      </w:pPr>
      <w:r w:rsidRPr="000A494C">
        <w:rPr>
          <w:rFonts w:ascii="Times New Roman" w:hAnsi="Times New Roman" w:cs="Times New Roman"/>
          <w:b/>
          <w:i/>
          <w:sz w:val="24"/>
          <w:szCs w:val="24"/>
        </w:rPr>
        <w:t>B.3.5. Sosyal, kültürel, sportif faaliyetler</w:t>
      </w:r>
    </w:p>
    <w:p w:rsidR="00ED607C" w:rsidRPr="000A494C" w:rsidRDefault="00ED607C" w:rsidP="00ED607C">
      <w:pPr>
        <w:jc w:val="both"/>
        <w:rPr>
          <w:rFonts w:ascii="Times New Roman" w:hAnsi="Times New Roman" w:cs="Times New Roman"/>
          <w:b/>
          <w:i/>
          <w:sz w:val="24"/>
          <w:szCs w:val="24"/>
        </w:rPr>
      </w:pPr>
    </w:p>
    <w:p w:rsidR="00ED607C" w:rsidRPr="000A494C" w:rsidRDefault="00ED607C" w:rsidP="00ED607C">
      <w:pPr>
        <w:jc w:val="both"/>
        <w:rPr>
          <w:rFonts w:ascii="Times New Roman" w:hAnsi="Times New Roman" w:cs="Times New Roman"/>
          <w:sz w:val="24"/>
          <w:szCs w:val="24"/>
        </w:rPr>
      </w:pPr>
      <w:r w:rsidRPr="000A494C">
        <w:rPr>
          <w:rFonts w:ascii="Times New Roman" w:hAnsi="Times New Roman" w:cs="Times New Roman"/>
          <w:sz w:val="24"/>
          <w:szCs w:val="24"/>
        </w:rPr>
        <w:t>Sosyal, kültürel ve</w:t>
      </w:r>
      <w:r w:rsidRPr="000A494C">
        <w:rPr>
          <w:rFonts w:ascii="Times New Roman" w:hAnsi="Times New Roman" w:cs="Times New Roman"/>
          <w:spacing w:val="1"/>
          <w:sz w:val="24"/>
          <w:szCs w:val="24"/>
        </w:rPr>
        <w:t xml:space="preserve"> </w:t>
      </w:r>
      <w:r w:rsidRPr="000A494C">
        <w:rPr>
          <w:rFonts w:ascii="Times New Roman" w:hAnsi="Times New Roman" w:cs="Times New Roman"/>
          <w:sz w:val="24"/>
          <w:szCs w:val="24"/>
        </w:rPr>
        <w:t>sportif faaliyet</w:t>
      </w:r>
      <w:r w:rsidRPr="000A494C">
        <w:rPr>
          <w:rFonts w:ascii="Times New Roman" w:hAnsi="Times New Roman" w:cs="Times New Roman"/>
          <w:spacing w:val="1"/>
          <w:sz w:val="24"/>
          <w:szCs w:val="24"/>
        </w:rPr>
        <w:t xml:space="preserve"> </w:t>
      </w:r>
      <w:r w:rsidRPr="000A494C">
        <w:rPr>
          <w:rFonts w:ascii="Times New Roman" w:hAnsi="Times New Roman" w:cs="Times New Roman"/>
          <w:sz w:val="24"/>
          <w:szCs w:val="24"/>
        </w:rPr>
        <w:t>olanaklarının</w:t>
      </w:r>
      <w:r w:rsidRPr="000A494C">
        <w:rPr>
          <w:rFonts w:ascii="Times New Roman" w:hAnsi="Times New Roman" w:cs="Times New Roman"/>
          <w:spacing w:val="1"/>
          <w:sz w:val="24"/>
          <w:szCs w:val="24"/>
        </w:rPr>
        <w:t xml:space="preserve"> </w:t>
      </w:r>
      <w:r w:rsidRPr="000A494C">
        <w:rPr>
          <w:rFonts w:ascii="Times New Roman" w:hAnsi="Times New Roman" w:cs="Times New Roman"/>
          <w:sz w:val="24"/>
          <w:szCs w:val="24"/>
        </w:rPr>
        <w:t>yaratılmasına ilişkin</w:t>
      </w:r>
      <w:r w:rsidRPr="000A494C">
        <w:rPr>
          <w:rFonts w:ascii="Times New Roman" w:hAnsi="Times New Roman" w:cs="Times New Roman"/>
          <w:spacing w:val="-47"/>
          <w:sz w:val="24"/>
          <w:szCs w:val="24"/>
        </w:rPr>
        <w:t xml:space="preserve"> </w:t>
      </w:r>
      <w:r w:rsidRPr="000A494C">
        <w:rPr>
          <w:rFonts w:ascii="Times New Roman" w:hAnsi="Times New Roman" w:cs="Times New Roman"/>
          <w:sz w:val="24"/>
          <w:szCs w:val="24"/>
        </w:rPr>
        <w:t>planlamalar</w:t>
      </w:r>
      <w:r w:rsidRPr="000A494C">
        <w:rPr>
          <w:rFonts w:ascii="Times New Roman" w:hAnsi="Times New Roman" w:cs="Times New Roman"/>
          <w:spacing w:val="1"/>
          <w:sz w:val="24"/>
          <w:szCs w:val="24"/>
        </w:rPr>
        <w:t xml:space="preserve"> </w:t>
      </w:r>
      <w:r w:rsidRPr="000A494C">
        <w:rPr>
          <w:rFonts w:ascii="Times New Roman" w:hAnsi="Times New Roman" w:cs="Times New Roman"/>
          <w:sz w:val="24"/>
          <w:szCs w:val="24"/>
        </w:rPr>
        <w:t>bulunmaktadır.</w:t>
      </w:r>
    </w:p>
    <w:p w:rsidR="0046483F" w:rsidRPr="000A494C" w:rsidRDefault="0046483F" w:rsidP="0046483F">
      <w:pPr>
        <w:jc w:val="both"/>
        <w:rPr>
          <w:rFonts w:ascii="Times New Roman" w:hAnsi="Times New Roman" w:cs="Times New Roman"/>
          <w:sz w:val="24"/>
          <w:szCs w:val="24"/>
        </w:rPr>
      </w:pPr>
      <w:r w:rsidRPr="000A494C">
        <w:rPr>
          <w:rFonts w:ascii="Times New Roman" w:hAnsi="Times New Roman" w:cs="Times New Roman"/>
          <w:b/>
          <w:sz w:val="24"/>
          <w:szCs w:val="24"/>
        </w:rPr>
        <w:t>Kanıtlar:</w:t>
      </w:r>
    </w:p>
    <w:p w:rsidR="0046483F" w:rsidRPr="000A494C" w:rsidRDefault="0046483F" w:rsidP="0046483F">
      <w:pPr>
        <w:pStyle w:val="ListeParagraf"/>
        <w:numPr>
          <w:ilvl w:val="0"/>
          <w:numId w:val="12"/>
        </w:numPr>
        <w:rPr>
          <w:rFonts w:ascii="Times New Roman" w:hAnsi="Times New Roman" w:cs="Times New Roman"/>
          <w:iCs/>
          <w:sz w:val="24"/>
          <w:szCs w:val="24"/>
        </w:rPr>
      </w:pPr>
      <w:r w:rsidRPr="000A494C">
        <w:rPr>
          <w:rFonts w:ascii="Times New Roman" w:hAnsi="Times New Roman" w:cs="Times New Roman"/>
          <w:iCs/>
          <w:sz w:val="24"/>
          <w:szCs w:val="24"/>
        </w:rPr>
        <w:t>Biyoloji Bölümü Öğrenci Toplulukları (https://topluluk.adu.edu.tr/)</w:t>
      </w:r>
    </w:p>
    <w:p w:rsidR="0046483F" w:rsidRPr="000A494C" w:rsidRDefault="0046483F" w:rsidP="0046483F">
      <w:pPr>
        <w:pStyle w:val="ListeParagraf"/>
        <w:numPr>
          <w:ilvl w:val="0"/>
          <w:numId w:val="12"/>
        </w:numPr>
        <w:rPr>
          <w:rFonts w:ascii="Times New Roman" w:hAnsi="Times New Roman" w:cs="Times New Roman"/>
          <w:iCs/>
          <w:sz w:val="24"/>
          <w:szCs w:val="24"/>
        </w:rPr>
      </w:pPr>
      <w:r w:rsidRPr="000A494C">
        <w:rPr>
          <w:rFonts w:ascii="Times New Roman" w:hAnsi="Times New Roman" w:cs="Times New Roman"/>
          <w:iCs/>
          <w:sz w:val="24"/>
          <w:szCs w:val="24"/>
        </w:rPr>
        <w:t>Öğrenci Toplulukları Açılış Günlerinde Görevli Olan Öğrencilerin İzinli Sayılmaları Yazısı (Ek-22)</w:t>
      </w:r>
    </w:p>
    <w:p w:rsidR="0046483F" w:rsidRPr="000A494C" w:rsidRDefault="0046483F" w:rsidP="0046483F">
      <w:pPr>
        <w:pStyle w:val="ListeParagraf"/>
        <w:ind w:left="1753"/>
        <w:rPr>
          <w:rFonts w:ascii="Times New Roman" w:hAnsi="Times New Roman" w:cs="Times New Roman"/>
          <w:iCs/>
          <w:sz w:val="24"/>
          <w:szCs w:val="24"/>
        </w:rPr>
      </w:pPr>
    </w:p>
    <w:p w:rsidR="0046483F" w:rsidRDefault="0046483F" w:rsidP="00ED607C">
      <w:pPr>
        <w:jc w:val="both"/>
        <w:rPr>
          <w:rFonts w:ascii="Times New Roman" w:hAnsi="Times New Roman" w:cs="Times New Roman"/>
          <w:sz w:val="24"/>
          <w:szCs w:val="24"/>
        </w:rPr>
      </w:pPr>
    </w:p>
    <w:p w:rsidR="0046483F" w:rsidRDefault="0046483F" w:rsidP="00ED607C">
      <w:pPr>
        <w:jc w:val="both"/>
        <w:rPr>
          <w:rFonts w:ascii="Times New Roman" w:hAnsi="Times New Roman" w:cs="Times New Roman"/>
          <w:sz w:val="24"/>
          <w:szCs w:val="24"/>
        </w:rPr>
      </w:pP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lastRenderedPageBreak/>
        <w:t>B.4. Öğretim Kadrosu</w:t>
      </w:r>
    </w:p>
    <w:p w:rsidR="00ED607C" w:rsidRPr="00441D18" w:rsidRDefault="00ED607C" w:rsidP="00ED607C">
      <w:pPr>
        <w:jc w:val="both"/>
        <w:rPr>
          <w:rFonts w:ascii="Times New Roman" w:hAnsi="Times New Roman" w:cs="Times New Roman"/>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Birim, öğretim elemanlarının işe alınması, atanması, yükseltilmesi ve ders görevlendirmesi ile ilgili tüm süreçlerde adil ve açık olmaya çalışmakta, izlem sonuçlarını değerlendirmekte; hedeflenen nitelikli mezun yeterliliklerine ulaşmak amacıyla, öğretim elemanlarının eğitim-öğretim yetkinliklerini sürekli geliştirmek için olanaklar sunmak için önlemler almaktadır.</w:t>
      </w: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 xml:space="preserve">B.4.1. Atama, yükseltme ve görevlendirme </w:t>
      </w:r>
      <w:proofErr w:type="gramStart"/>
      <w:r w:rsidRPr="00441D18">
        <w:rPr>
          <w:rFonts w:ascii="Times New Roman" w:hAnsi="Times New Roman" w:cs="Times New Roman"/>
          <w:b/>
          <w:i/>
          <w:sz w:val="24"/>
          <w:szCs w:val="24"/>
        </w:rPr>
        <w:t>kriterleri</w:t>
      </w:r>
      <w:proofErr w:type="gramEnd"/>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Öğretim elemanı atama, yükseltme ve görevlendirme süreç ve </w:t>
      </w:r>
      <w:proofErr w:type="gramStart"/>
      <w:r w:rsidRPr="00441D18">
        <w:rPr>
          <w:rFonts w:ascii="Times New Roman" w:hAnsi="Times New Roman" w:cs="Times New Roman"/>
          <w:sz w:val="24"/>
          <w:szCs w:val="24"/>
        </w:rPr>
        <w:t>kriterleri</w:t>
      </w:r>
      <w:proofErr w:type="gramEnd"/>
      <w:r w:rsidRPr="00441D18">
        <w:rPr>
          <w:rFonts w:ascii="Times New Roman" w:hAnsi="Times New Roman" w:cs="Times New Roman"/>
          <w:sz w:val="24"/>
          <w:szCs w:val="24"/>
        </w:rPr>
        <w:t xml:space="preserve"> belirlenmiş ve kamuoyuna açıktır. İlgili süreç ve </w:t>
      </w:r>
      <w:proofErr w:type="gramStart"/>
      <w:r w:rsidRPr="00441D18">
        <w:rPr>
          <w:rFonts w:ascii="Times New Roman" w:hAnsi="Times New Roman" w:cs="Times New Roman"/>
          <w:sz w:val="24"/>
          <w:szCs w:val="24"/>
        </w:rPr>
        <w:t>kriterler</w:t>
      </w:r>
      <w:proofErr w:type="gramEnd"/>
      <w:r w:rsidRPr="00441D18">
        <w:rPr>
          <w:rFonts w:ascii="Times New Roman" w:hAnsi="Times New Roman" w:cs="Times New Roman"/>
          <w:sz w:val="24"/>
          <w:szCs w:val="24"/>
        </w:rPr>
        <w:t xml:space="preserve"> akademik liyakati gözetip, fırsat eşitliğini sağlayacak niteliktedir. Uygulamanın </w:t>
      </w:r>
      <w:proofErr w:type="gramStart"/>
      <w:r w:rsidRPr="00441D18">
        <w:rPr>
          <w:rFonts w:ascii="Times New Roman" w:hAnsi="Times New Roman" w:cs="Times New Roman"/>
          <w:sz w:val="24"/>
          <w:szCs w:val="24"/>
        </w:rPr>
        <w:t>kriterlere</w:t>
      </w:r>
      <w:proofErr w:type="gramEnd"/>
      <w:r w:rsidRPr="00441D18">
        <w:rPr>
          <w:rFonts w:ascii="Times New Roman" w:hAnsi="Times New Roman" w:cs="Times New Roman"/>
          <w:sz w:val="24"/>
          <w:szCs w:val="24"/>
        </w:rPr>
        <w:t xml:space="preserve"> uygun olduğu kanıtlanmaktadır. Öğretim elemanı ders yükü ve dağılım dengesi şeffaf olarak paylaşılır. Kurumun öğretim üyesinden beklentisi bireylerce bilinir. Kadrolu olmayan öğretim elemanı seçimi ve yarıyıl sonunda performanslarının değerlendirilmesi şeffaf, etkin ve adildir; kurumda eğitim-öğretim ilkelerine ve kültürüne uyum gözetilmektedir.</w:t>
      </w:r>
    </w:p>
    <w:p w:rsidR="00ED607C" w:rsidRPr="00441D18"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 xml:space="preserve">Öğretim elemanlarının işe alınma, atanma sürecin ilişkin tanımlı süreçler bulunmakta, </w:t>
      </w:r>
      <w:proofErr w:type="gramStart"/>
      <w:r w:rsidRPr="00441D18">
        <w:rPr>
          <w:rFonts w:ascii="Times New Roman" w:hAnsi="Times New Roman" w:cs="Times New Roman"/>
          <w:sz w:val="24"/>
          <w:szCs w:val="24"/>
        </w:rPr>
        <w:t>misyon</w:t>
      </w:r>
      <w:proofErr w:type="gramEnd"/>
      <w:r w:rsidRPr="00441D18">
        <w:rPr>
          <w:rFonts w:ascii="Times New Roman" w:hAnsi="Times New Roman" w:cs="Times New Roman"/>
          <w:sz w:val="24"/>
          <w:szCs w:val="24"/>
        </w:rPr>
        <w:t>, vizyon ve hedeflere uygun yürütülmektedir. Ders veren öğretim üyeleri uzmanlık alanlarıyla ilgili dersleri, ders dağılım dengesi de gözetilerek yürütmektedirler. Ders görevlendirmelerinde, dış paydaşların taleplerini karşılamak üzere alanında uzman, yetkin öğretim üyeleri görevlendirilmektedir.</w:t>
      </w:r>
    </w:p>
    <w:p w:rsidR="00ED607C" w:rsidRPr="00441D18" w:rsidRDefault="00ED607C" w:rsidP="00ED607C">
      <w:pPr>
        <w:jc w:val="both"/>
        <w:rPr>
          <w:rFonts w:ascii="Times New Roman" w:hAnsi="Times New Roman" w:cs="Times New Roman"/>
          <w:sz w:val="24"/>
          <w:szCs w:val="24"/>
        </w:rPr>
      </w:pPr>
    </w:p>
    <w:p w:rsidR="00ED607C" w:rsidRPr="000A494C" w:rsidRDefault="00ED607C" w:rsidP="00ED607C">
      <w:pPr>
        <w:jc w:val="both"/>
        <w:rPr>
          <w:rFonts w:ascii="Times New Roman" w:hAnsi="Times New Roman" w:cs="Times New Roman"/>
          <w:b/>
          <w:sz w:val="24"/>
          <w:szCs w:val="24"/>
        </w:rPr>
      </w:pPr>
      <w:r w:rsidRPr="000A494C">
        <w:rPr>
          <w:rFonts w:ascii="Times New Roman" w:hAnsi="Times New Roman" w:cs="Times New Roman"/>
          <w:b/>
          <w:sz w:val="24"/>
          <w:szCs w:val="24"/>
        </w:rPr>
        <w:t>Kanıtlar:</w:t>
      </w:r>
    </w:p>
    <w:p w:rsidR="00771AED" w:rsidRPr="000A494C" w:rsidRDefault="00771AED" w:rsidP="00771AED">
      <w:pPr>
        <w:pStyle w:val="ListeParagraf"/>
        <w:numPr>
          <w:ilvl w:val="0"/>
          <w:numId w:val="13"/>
        </w:numPr>
        <w:rPr>
          <w:rFonts w:ascii="Times New Roman" w:eastAsiaTheme="minorHAnsi" w:hAnsi="Times New Roman" w:cs="Times New Roman"/>
          <w:iCs/>
          <w:sz w:val="24"/>
          <w:szCs w:val="24"/>
          <w:lang w:eastAsia="en-US"/>
        </w:rPr>
      </w:pPr>
      <w:r w:rsidRPr="000A494C">
        <w:rPr>
          <w:rFonts w:ascii="Times New Roman" w:eastAsiaTheme="minorHAnsi" w:hAnsi="Times New Roman" w:cs="Times New Roman"/>
          <w:iCs/>
          <w:sz w:val="24"/>
          <w:szCs w:val="24"/>
          <w:lang w:eastAsia="en-US"/>
        </w:rPr>
        <w:t>Yükseköğretim Üst Kuruluşları ile Yükseköğretim Kurumları Personeli Görevde Yükselme ve Unvan Değişikliği Yönetmeliği (Ek-13)</w:t>
      </w:r>
    </w:p>
    <w:p w:rsidR="00771AED" w:rsidRPr="000A494C" w:rsidRDefault="00771AED" w:rsidP="00771AED">
      <w:pPr>
        <w:pStyle w:val="ListeParagraf"/>
        <w:rPr>
          <w:rFonts w:ascii="Times New Roman" w:eastAsiaTheme="minorHAnsi" w:hAnsi="Times New Roman" w:cs="Times New Roman"/>
          <w:iCs/>
          <w:sz w:val="24"/>
          <w:szCs w:val="24"/>
          <w:lang w:eastAsia="en-US"/>
        </w:rPr>
      </w:pPr>
    </w:p>
    <w:p w:rsidR="00ED607C" w:rsidRPr="000A494C" w:rsidRDefault="00ED607C" w:rsidP="00ED607C">
      <w:pPr>
        <w:jc w:val="both"/>
        <w:rPr>
          <w:rFonts w:ascii="Times New Roman" w:hAnsi="Times New Roman" w:cs="Times New Roman"/>
          <w:b/>
          <w:i/>
          <w:sz w:val="24"/>
          <w:szCs w:val="24"/>
        </w:rPr>
      </w:pPr>
    </w:p>
    <w:p w:rsidR="00ED607C" w:rsidRPr="000A494C" w:rsidRDefault="00ED607C" w:rsidP="00ED607C">
      <w:pPr>
        <w:jc w:val="both"/>
        <w:rPr>
          <w:rFonts w:ascii="Times New Roman" w:hAnsi="Times New Roman" w:cs="Times New Roman"/>
          <w:b/>
          <w:i/>
          <w:sz w:val="24"/>
          <w:szCs w:val="24"/>
        </w:rPr>
      </w:pPr>
      <w:r w:rsidRPr="000A494C">
        <w:rPr>
          <w:rFonts w:ascii="Times New Roman" w:hAnsi="Times New Roman" w:cs="Times New Roman"/>
          <w:b/>
          <w:i/>
          <w:sz w:val="24"/>
          <w:szCs w:val="24"/>
        </w:rPr>
        <w:t>B.4.2. Öğretim yetkinliği ve gelişimi</w:t>
      </w:r>
    </w:p>
    <w:p w:rsidR="00ED607C" w:rsidRPr="000A494C" w:rsidRDefault="00ED607C" w:rsidP="00ED607C">
      <w:pPr>
        <w:jc w:val="both"/>
        <w:rPr>
          <w:rFonts w:ascii="Times New Roman" w:hAnsi="Times New Roman" w:cs="Times New Roman"/>
          <w:b/>
          <w:i/>
          <w:sz w:val="24"/>
          <w:szCs w:val="24"/>
        </w:rPr>
      </w:pPr>
    </w:p>
    <w:p w:rsidR="00ED607C" w:rsidRPr="000A494C" w:rsidRDefault="00ED607C" w:rsidP="00ED607C">
      <w:pPr>
        <w:jc w:val="both"/>
        <w:rPr>
          <w:rFonts w:ascii="Times New Roman" w:hAnsi="Times New Roman" w:cs="Times New Roman"/>
          <w:bCs/>
          <w:iCs/>
          <w:sz w:val="24"/>
          <w:szCs w:val="24"/>
        </w:rPr>
      </w:pPr>
      <w:r w:rsidRPr="000A494C">
        <w:rPr>
          <w:rFonts w:ascii="Times New Roman" w:hAnsi="Times New Roman" w:cs="Times New Roman"/>
          <w:bCs/>
          <w:iCs/>
          <w:sz w:val="24"/>
          <w:szCs w:val="24"/>
        </w:rPr>
        <w:t>Birimimizde öğretim elemanlarının öğretim yetkinliğini geliştirmek üzere planlamalar bulunmamaktadır</w:t>
      </w:r>
      <w:r w:rsidR="008238F9" w:rsidRPr="000A494C">
        <w:rPr>
          <w:rFonts w:ascii="Times New Roman" w:hAnsi="Times New Roman" w:cs="Times New Roman"/>
          <w:bCs/>
          <w:iCs/>
          <w:sz w:val="24"/>
          <w:szCs w:val="24"/>
        </w:rPr>
        <w:t>.</w:t>
      </w:r>
    </w:p>
    <w:p w:rsidR="008238F9" w:rsidRPr="000A494C" w:rsidRDefault="008238F9" w:rsidP="00ED607C">
      <w:pPr>
        <w:jc w:val="both"/>
        <w:rPr>
          <w:rFonts w:ascii="Times New Roman" w:hAnsi="Times New Roman" w:cs="Times New Roman"/>
          <w:bCs/>
          <w:iCs/>
          <w:sz w:val="24"/>
          <w:szCs w:val="24"/>
        </w:rPr>
      </w:pPr>
    </w:p>
    <w:p w:rsidR="008238F9" w:rsidRPr="000A494C" w:rsidRDefault="008238F9" w:rsidP="008238F9">
      <w:pPr>
        <w:jc w:val="both"/>
        <w:rPr>
          <w:rFonts w:ascii="Times New Roman" w:hAnsi="Times New Roman" w:cs="Times New Roman"/>
          <w:b/>
          <w:sz w:val="24"/>
          <w:szCs w:val="24"/>
        </w:rPr>
      </w:pPr>
      <w:r w:rsidRPr="000A494C">
        <w:rPr>
          <w:rFonts w:ascii="Times New Roman" w:hAnsi="Times New Roman" w:cs="Times New Roman"/>
          <w:b/>
          <w:sz w:val="24"/>
          <w:szCs w:val="24"/>
        </w:rPr>
        <w:t>Kanıtlar:</w:t>
      </w:r>
    </w:p>
    <w:p w:rsidR="008238F9" w:rsidRPr="000A494C" w:rsidRDefault="008238F9" w:rsidP="008238F9">
      <w:pPr>
        <w:pStyle w:val="ListeParagraf"/>
        <w:numPr>
          <w:ilvl w:val="0"/>
          <w:numId w:val="13"/>
        </w:numPr>
        <w:rPr>
          <w:rFonts w:ascii="Times New Roman" w:eastAsiaTheme="minorHAnsi" w:hAnsi="Times New Roman" w:cs="Times New Roman"/>
          <w:iCs/>
          <w:sz w:val="24"/>
          <w:szCs w:val="24"/>
          <w:lang w:eastAsia="en-US"/>
        </w:rPr>
      </w:pPr>
      <w:r w:rsidRPr="000A494C">
        <w:rPr>
          <w:rFonts w:ascii="Times New Roman" w:eastAsiaTheme="minorHAnsi" w:hAnsi="Times New Roman" w:cs="Times New Roman"/>
          <w:iCs/>
          <w:sz w:val="24"/>
          <w:szCs w:val="24"/>
          <w:lang w:eastAsia="en-US"/>
        </w:rPr>
        <w:t>FEDEK Akreditasyon Çalışmaları (Ek-1)</w:t>
      </w:r>
    </w:p>
    <w:p w:rsidR="008238F9" w:rsidRDefault="008238F9" w:rsidP="00ED607C">
      <w:pPr>
        <w:jc w:val="both"/>
        <w:rPr>
          <w:rFonts w:ascii="Times New Roman" w:hAnsi="Times New Roman" w:cs="Times New Roman"/>
          <w:bCs/>
          <w:iCs/>
          <w:sz w:val="24"/>
          <w:szCs w:val="24"/>
        </w:rPr>
      </w:pPr>
    </w:p>
    <w:p w:rsidR="00ED607C" w:rsidRPr="00441D18" w:rsidRDefault="00ED607C" w:rsidP="00ED607C">
      <w:pPr>
        <w:jc w:val="both"/>
        <w:rPr>
          <w:rFonts w:ascii="Times New Roman" w:hAnsi="Times New Roman" w:cs="Times New Roman"/>
          <w:b/>
          <w:i/>
          <w:sz w:val="24"/>
          <w:szCs w:val="24"/>
        </w:rPr>
      </w:pPr>
    </w:p>
    <w:p w:rsidR="00ED607C" w:rsidRPr="00441D18" w:rsidRDefault="00ED607C" w:rsidP="00ED607C">
      <w:pPr>
        <w:jc w:val="both"/>
        <w:rPr>
          <w:rFonts w:ascii="Times New Roman" w:hAnsi="Times New Roman" w:cs="Times New Roman"/>
          <w:b/>
          <w:i/>
          <w:sz w:val="24"/>
          <w:szCs w:val="24"/>
        </w:rPr>
      </w:pPr>
      <w:r w:rsidRPr="00441D18">
        <w:rPr>
          <w:rFonts w:ascii="Times New Roman" w:hAnsi="Times New Roman" w:cs="Times New Roman"/>
          <w:b/>
          <w:i/>
          <w:sz w:val="24"/>
          <w:szCs w:val="24"/>
        </w:rPr>
        <w:t>B.4.3. Eğitim faaliyetlerine yönelik teşvik ve ödüllendirme</w:t>
      </w:r>
    </w:p>
    <w:p w:rsidR="00ED607C" w:rsidRPr="00441D18" w:rsidRDefault="00ED607C" w:rsidP="00ED607C">
      <w:pPr>
        <w:jc w:val="both"/>
        <w:rPr>
          <w:rFonts w:ascii="Times New Roman" w:hAnsi="Times New Roman" w:cs="Times New Roman"/>
          <w:sz w:val="24"/>
          <w:szCs w:val="24"/>
        </w:rPr>
      </w:pPr>
    </w:p>
    <w:p w:rsidR="00ED607C" w:rsidRDefault="00ED607C" w:rsidP="00ED607C">
      <w:pPr>
        <w:jc w:val="both"/>
        <w:rPr>
          <w:rFonts w:ascii="Times New Roman" w:hAnsi="Times New Roman" w:cs="Times New Roman"/>
          <w:sz w:val="24"/>
          <w:szCs w:val="24"/>
        </w:rPr>
      </w:pPr>
      <w:r w:rsidRPr="00441D18">
        <w:rPr>
          <w:rFonts w:ascii="Times New Roman" w:hAnsi="Times New Roman" w:cs="Times New Roman"/>
          <w:sz w:val="24"/>
          <w:szCs w:val="24"/>
        </w:rPr>
        <w:t>Öğretim kadrosuna yönelik teşvik ve ödüllendirilme mekanizmaları bulunmamaktadır.</w:t>
      </w:r>
    </w:p>
    <w:p w:rsidR="00DB25C7" w:rsidRDefault="00DB25C7" w:rsidP="00291C93">
      <w:pPr>
        <w:jc w:val="both"/>
        <w:rPr>
          <w:rFonts w:ascii="Times New Roman" w:hAnsi="Times New Roman" w:cs="Times New Roman"/>
          <w:sz w:val="24"/>
          <w:szCs w:val="24"/>
        </w:rPr>
      </w:pPr>
    </w:p>
    <w:p w:rsidR="00DB25C7" w:rsidRPr="00584C69" w:rsidRDefault="00DB25C7" w:rsidP="00DB25C7">
      <w:pPr>
        <w:jc w:val="both"/>
        <w:rPr>
          <w:rFonts w:ascii="Times New Roman" w:hAnsi="Times New Roman" w:cs="Times New Roman"/>
          <w:b/>
          <w:iCs/>
          <w:sz w:val="24"/>
          <w:szCs w:val="24"/>
        </w:rPr>
      </w:pPr>
      <w:r w:rsidRPr="00584C69">
        <w:rPr>
          <w:rFonts w:ascii="Times New Roman" w:hAnsi="Times New Roman" w:cs="Times New Roman"/>
          <w:b/>
          <w:iCs/>
          <w:sz w:val="24"/>
          <w:szCs w:val="24"/>
        </w:rPr>
        <w:t>C. ARAŞTIRMA VE GELİŞTİRME</w:t>
      </w:r>
    </w:p>
    <w:p w:rsidR="00DB25C7" w:rsidRPr="00441D18" w:rsidRDefault="00DB25C7" w:rsidP="00291C93">
      <w:pPr>
        <w:jc w:val="both"/>
        <w:rPr>
          <w:rFonts w:ascii="Times New Roman" w:hAnsi="Times New Roman" w:cs="Times New Roman"/>
          <w:sz w:val="24"/>
          <w:szCs w:val="24"/>
        </w:rPr>
      </w:pPr>
    </w:p>
    <w:p w:rsidR="00F11A11" w:rsidRPr="00441D18" w:rsidRDefault="00F11A11" w:rsidP="00291C93">
      <w:pPr>
        <w:jc w:val="both"/>
        <w:rPr>
          <w:rFonts w:ascii="Times New Roman" w:hAnsi="Times New Roman" w:cs="Times New Roman"/>
          <w:sz w:val="24"/>
          <w:szCs w:val="24"/>
        </w:rPr>
      </w:pPr>
    </w:p>
    <w:p w:rsidR="00F11A11" w:rsidRPr="00441D18" w:rsidRDefault="00F11A11" w:rsidP="00F11A11">
      <w:pPr>
        <w:jc w:val="both"/>
        <w:rPr>
          <w:rFonts w:ascii="Times New Roman" w:hAnsi="Times New Roman" w:cs="Times New Roman"/>
          <w:b/>
          <w:bCs/>
          <w:sz w:val="24"/>
          <w:szCs w:val="24"/>
        </w:rPr>
      </w:pPr>
      <w:r w:rsidRPr="00441D18">
        <w:rPr>
          <w:rFonts w:ascii="Times New Roman" w:hAnsi="Times New Roman" w:cs="Times New Roman"/>
          <w:b/>
          <w:bCs/>
          <w:sz w:val="24"/>
          <w:szCs w:val="24"/>
        </w:rPr>
        <w:t>C.1. Araştırma Süreçlerinin Yönetimi ve Araştırma Kaynakları</w:t>
      </w:r>
    </w:p>
    <w:p w:rsidR="008F7915" w:rsidRPr="00441D18" w:rsidRDefault="008F7915" w:rsidP="00F11A11">
      <w:pPr>
        <w:jc w:val="both"/>
        <w:rPr>
          <w:rFonts w:ascii="Times New Roman" w:hAnsi="Times New Roman" w:cs="Times New Roman"/>
          <w:b/>
          <w:bCs/>
          <w:sz w:val="24"/>
          <w:szCs w:val="24"/>
        </w:rPr>
      </w:pPr>
    </w:p>
    <w:p w:rsidR="00F11A11" w:rsidRPr="00441D18"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Birimimizde araştırma faaliyetleri, Üniversitemiz Stratejik planında belirtildiği gibi, “araştırma altyapısını iyileştirmek ve güçlendirmek, bilimsel araştırma-yayın sayısını ve niteliğini geliştirmek, araştırma sonuçlarını uygulamaya dönüştüren çalışmaları artırmak ve araştırma sonuçlarının üniversiteye geri dönüşünü sağlamak” hedefleri çerçevesinde gerçekleştirilmektedir.</w:t>
      </w:r>
    </w:p>
    <w:p w:rsidR="00F11A11" w:rsidRPr="00441D18" w:rsidRDefault="00F11A11" w:rsidP="00F11A11">
      <w:pPr>
        <w:jc w:val="both"/>
        <w:rPr>
          <w:rFonts w:ascii="Times New Roman" w:hAnsi="Times New Roman" w:cs="Times New Roman"/>
          <w:bCs/>
          <w:sz w:val="24"/>
          <w:szCs w:val="24"/>
        </w:rPr>
      </w:pPr>
    </w:p>
    <w:p w:rsidR="00F11A11" w:rsidRPr="00441D18" w:rsidRDefault="00F11A11" w:rsidP="00F11A11">
      <w:pPr>
        <w:jc w:val="both"/>
        <w:rPr>
          <w:rFonts w:ascii="Times New Roman" w:hAnsi="Times New Roman" w:cs="Times New Roman"/>
          <w:b/>
          <w:bCs/>
          <w:sz w:val="24"/>
          <w:szCs w:val="24"/>
        </w:rPr>
      </w:pPr>
      <w:r w:rsidRPr="00441D18">
        <w:rPr>
          <w:rFonts w:ascii="Times New Roman" w:hAnsi="Times New Roman" w:cs="Times New Roman"/>
          <w:b/>
          <w:bCs/>
          <w:sz w:val="24"/>
          <w:szCs w:val="24"/>
        </w:rPr>
        <w:t>C.1.1. Araştırma süreçlerinin yönetimi</w:t>
      </w:r>
    </w:p>
    <w:p w:rsidR="00F11A11" w:rsidRPr="00441D18" w:rsidRDefault="00F11A11" w:rsidP="00F11A11">
      <w:pPr>
        <w:jc w:val="both"/>
        <w:rPr>
          <w:rFonts w:ascii="Times New Roman" w:hAnsi="Times New Roman" w:cs="Times New Roman"/>
          <w:bCs/>
          <w:sz w:val="24"/>
          <w:szCs w:val="24"/>
        </w:rPr>
      </w:pPr>
    </w:p>
    <w:p w:rsidR="00507B15" w:rsidRPr="00441D18"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 xml:space="preserve">Birimin araştırma faaliyetleri diğer akademik faaliyetlerimizden olan eğitim-öğretim ile mümkün olduğunca iç içe yürütülmeye çalışılmaktadır. </w:t>
      </w:r>
    </w:p>
    <w:p w:rsidR="00A34E51" w:rsidRPr="00441D18" w:rsidRDefault="0065205D" w:rsidP="00F11A11">
      <w:pPr>
        <w:jc w:val="both"/>
        <w:rPr>
          <w:rFonts w:ascii="Times New Roman" w:hAnsi="Times New Roman" w:cs="Times New Roman"/>
          <w:bCs/>
          <w:sz w:val="24"/>
          <w:szCs w:val="24"/>
        </w:rPr>
      </w:pPr>
      <w:r>
        <w:rPr>
          <w:rFonts w:ascii="Times New Roman" w:hAnsi="Times New Roman" w:cs="Times New Roman"/>
          <w:bCs/>
          <w:sz w:val="24"/>
          <w:szCs w:val="24"/>
        </w:rPr>
        <w:t xml:space="preserve">Birimimiz 2023 </w:t>
      </w:r>
      <w:r w:rsidR="00F11A11" w:rsidRPr="00441D18">
        <w:rPr>
          <w:rFonts w:ascii="Times New Roman" w:hAnsi="Times New Roman" w:cs="Times New Roman"/>
          <w:bCs/>
          <w:sz w:val="24"/>
          <w:szCs w:val="24"/>
        </w:rPr>
        <w:t>Bahar</w:t>
      </w:r>
      <w:r>
        <w:rPr>
          <w:rFonts w:ascii="Times New Roman" w:hAnsi="Times New Roman" w:cs="Times New Roman"/>
          <w:bCs/>
          <w:sz w:val="24"/>
          <w:szCs w:val="24"/>
        </w:rPr>
        <w:t xml:space="preserve"> ve Güz</w:t>
      </w:r>
      <w:r w:rsidR="00F11A11" w:rsidRPr="00441D18">
        <w:rPr>
          <w:rFonts w:ascii="Times New Roman" w:hAnsi="Times New Roman" w:cs="Times New Roman"/>
          <w:bCs/>
          <w:sz w:val="24"/>
          <w:szCs w:val="24"/>
        </w:rPr>
        <w:t xml:space="preserve"> Döneminde </w:t>
      </w:r>
      <w:r w:rsidR="00507B15">
        <w:rPr>
          <w:rFonts w:ascii="Times New Roman" w:hAnsi="Times New Roman" w:cs="Times New Roman"/>
          <w:bCs/>
          <w:sz w:val="24"/>
          <w:szCs w:val="24"/>
        </w:rPr>
        <w:t>Biyoloji</w:t>
      </w:r>
      <w:r w:rsidR="00F11A11" w:rsidRPr="00441D18">
        <w:rPr>
          <w:rFonts w:ascii="Times New Roman" w:hAnsi="Times New Roman" w:cs="Times New Roman"/>
          <w:bCs/>
          <w:sz w:val="24"/>
          <w:szCs w:val="24"/>
        </w:rPr>
        <w:t xml:space="preserve"> Bölüm Seminerleri </w:t>
      </w:r>
      <w:r>
        <w:rPr>
          <w:rFonts w:ascii="Times New Roman" w:hAnsi="Times New Roman" w:cs="Times New Roman"/>
          <w:bCs/>
          <w:sz w:val="24"/>
          <w:szCs w:val="24"/>
        </w:rPr>
        <w:t>düzenlemiş bulunmaktayız</w:t>
      </w:r>
      <w:r w:rsidR="00F11A11" w:rsidRPr="00441D18">
        <w:rPr>
          <w:rFonts w:ascii="Times New Roman" w:hAnsi="Times New Roman" w:cs="Times New Roman"/>
          <w:bCs/>
          <w:sz w:val="24"/>
          <w:szCs w:val="24"/>
        </w:rPr>
        <w:t xml:space="preserve">. Bu kapsamda bölüm öğretim üyelerimiz çeşitli alanlarda çalışan bilim insanları ile etkileşim kurarak yeni iş birlikleri kurma yolunda adımlar atmaktadır, hem de bölüm öğrencilerimiz farklı bilim insanları ile tanışma ve </w:t>
      </w:r>
      <w:r w:rsidR="00507B15">
        <w:rPr>
          <w:rFonts w:ascii="Times New Roman" w:hAnsi="Times New Roman" w:cs="Times New Roman"/>
          <w:bCs/>
          <w:sz w:val="24"/>
          <w:szCs w:val="24"/>
        </w:rPr>
        <w:t>Biyolojinin</w:t>
      </w:r>
      <w:r w:rsidR="00F11A11" w:rsidRPr="00441D18">
        <w:rPr>
          <w:rFonts w:ascii="Times New Roman" w:hAnsi="Times New Roman" w:cs="Times New Roman"/>
          <w:bCs/>
          <w:sz w:val="24"/>
          <w:szCs w:val="24"/>
        </w:rPr>
        <w:t xml:space="preserve"> ne kadar geniş çaplı bir alanda araştırma olanağı s</w:t>
      </w:r>
      <w:r w:rsidR="00BE50EB">
        <w:rPr>
          <w:rFonts w:ascii="Times New Roman" w:hAnsi="Times New Roman" w:cs="Times New Roman"/>
          <w:bCs/>
          <w:sz w:val="24"/>
          <w:szCs w:val="24"/>
        </w:rPr>
        <w:t>ağladığını görmüş olacaklardır.</w:t>
      </w:r>
    </w:p>
    <w:p w:rsidR="00F11A11" w:rsidRPr="00441D18" w:rsidRDefault="00F11A11" w:rsidP="00F11A11">
      <w:pPr>
        <w:jc w:val="both"/>
        <w:rPr>
          <w:rFonts w:ascii="Times New Roman" w:hAnsi="Times New Roman" w:cs="Times New Roman"/>
          <w:bCs/>
          <w:sz w:val="24"/>
          <w:szCs w:val="24"/>
        </w:rPr>
      </w:pPr>
    </w:p>
    <w:p w:rsidR="00F11A11" w:rsidRPr="000A494C"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 xml:space="preserve">Birimimiz araştırma süreçlerini dönemlik birim akademik kurul toplantılarında takip etmekte </w:t>
      </w:r>
      <w:r w:rsidRPr="000A494C">
        <w:rPr>
          <w:rFonts w:ascii="Times New Roman" w:hAnsi="Times New Roman" w:cs="Times New Roman"/>
          <w:bCs/>
          <w:sz w:val="24"/>
          <w:szCs w:val="24"/>
        </w:rPr>
        <w:t>ve yeni yılın hedeflerini değerlendirmektedir.</w:t>
      </w:r>
    </w:p>
    <w:p w:rsidR="00DB25C7" w:rsidRPr="000A494C" w:rsidRDefault="00DB25C7" w:rsidP="00F11A11">
      <w:pPr>
        <w:jc w:val="both"/>
        <w:rPr>
          <w:rFonts w:ascii="Times New Roman" w:hAnsi="Times New Roman" w:cs="Times New Roman"/>
          <w:bCs/>
          <w:sz w:val="24"/>
          <w:szCs w:val="24"/>
        </w:rPr>
      </w:pPr>
    </w:p>
    <w:p w:rsidR="007313BC" w:rsidRPr="000A494C" w:rsidRDefault="00F11A11" w:rsidP="00F11A11">
      <w:pPr>
        <w:jc w:val="both"/>
        <w:rPr>
          <w:rFonts w:ascii="Times New Roman" w:hAnsi="Times New Roman" w:cs="Times New Roman"/>
          <w:b/>
          <w:bCs/>
          <w:sz w:val="24"/>
          <w:szCs w:val="24"/>
        </w:rPr>
      </w:pPr>
      <w:r w:rsidRPr="000A494C">
        <w:rPr>
          <w:rFonts w:ascii="Times New Roman" w:hAnsi="Times New Roman" w:cs="Times New Roman"/>
          <w:b/>
          <w:bCs/>
          <w:sz w:val="24"/>
          <w:szCs w:val="24"/>
        </w:rPr>
        <w:t>Kanıtlar:</w:t>
      </w:r>
    </w:p>
    <w:p w:rsidR="00422A6B" w:rsidRPr="000A494C" w:rsidRDefault="00422A6B" w:rsidP="00422A6B">
      <w:pPr>
        <w:pStyle w:val="ListeParagraf"/>
        <w:numPr>
          <w:ilvl w:val="0"/>
          <w:numId w:val="25"/>
        </w:numPr>
        <w:rPr>
          <w:rFonts w:ascii="Times New Roman" w:hAnsi="Times New Roman" w:cs="Times New Roman"/>
          <w:bCs/>
          <w:sz w:val="24"/>
          <w:szCs w:val="24"/>
        </w:rPr>
      </w:pPr>
      <w:bookmarkStart w:id="9" w:name="_Hlk120879811"/>
      <w:r w:rsidRPr="000A494C">
        <w:rPr>
          <w:rFonts w:ascii="Times New Roman" w:hAnsi="Times New Roman" w:cs="Times New Roman"/>
          <w:bCs/>
          <w:sz w:val="24"/>
          <w:szCs w:val="24"/>
        </w:rPr>
        <w:t>Birim Faaliyet Tablosu (Ek-11)</w:t>
      </w:r>
    </w:p>
    <w:bookmarkEnd w:id="9"/>
    <w:p w:rsidR="00DB25C7" w:rsidRPr="00DB25C7" w:rsidRDefault="00DB25C7" w:rsidP="00DB25C7">
      <w:pPr>
        <w:suppressAutoHyphens/>
        <w:jc w:val="both"/>
        <w:rPr>
          <w:rFonts w:ascii="Times New Roman" w:hAnsi="Times New Roman" w:cs="Times New Roman"/>
          <w:bCs/>
          <w:sz w:val="24"/>
          <w:szCs w:val="24"/>
        </w:rPr>
      </w:pPr>
    </w:p>
    <w:p w:rsidR="00F11A11" w:rsidRPr="00441D18" w:rsidRDefault="00F11A11" w:rsidP="00F11A11">
      <w:pPr>
        <w:jc w:val="both"/>
        <w:rPr>
          <w:rFonts w:ascii="Times New Roman" w:hAnsi="Times New Roman" w:cs="Times New Roman"/>
          <w:i/>
          <w:sz w:val="24"/>
          <w:szCs w:val="24"/>
        </w:rPr>
      </w:pPr>
      <w:r w:rsidRPr="00441D18">
        <w:rPr>
          <w:rFonts w:ascii="Times New Roman" w:hAnsi="Times New Roman" w:cs="Times New Roman"/>
          <w:b/>
          <w:bCs/>
          <w:i/>
          <w:sz w:val="24"/>
          <w:szCs w:val="24"/>
        </w:rPr>
        <w:t>C.1.2. İç ve dış kaynaklar</w:t>
      </w:r>
    </w:p>
    <w:p w:rsidR="00F11A11" w:rsidRPr="00441D18" w:rsidRDefault="00F11A11" w:rsidP="00F11A11">
      <w:pPr>
        <w:jc w:val="both"/>
        <w:rPr>
          <w:rFonts w:ascii="Times New Roman" w:hAnsi="Times New Roman" w:cs="Times New Roman"/>
          <w:sz w:val="24"/>
          <w:szCs w:val="24"/>
        </w:rPr>
      </w:pPr>
    </w:p>
    <w:p w:rsidR="00F11A11"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Birimimizin fiziki, teknik ve mali araştırma kaynakları Üniversitemiz misyon, hedef ve stratejileri doğrultusunda kullanılmaktadır. Araştırma ve geliştirme faaliyetleri için fiziki ve teknik altyapı birimimiz bünyesinde bulunan laboratuvarlarda gerçekleştirilmektedir, araştırma fa</w:t>
      </w:r>
      <w:r w:rsidR="00903BB9">
        <w:rPr>
          <w:rFonts w:ascii="Times New Roman" w:hAnsi="Times New Roman" w:cs="Times New Roman"/>
          <w:bCs/>
          <w:sz w:val="24"/>
          <w:szCs w:val="24"/>
        </w:rPr>
        <w:t>a</w:t>
      </w:r>
      <w:r w:rsidRPr="00441D18">
        <w:rPr>
          <w:rFonts w:ascii="Times New Roman" w:hAnsi="Times New Roman" w:cs="Times New Roman"/>
          <w:bCs/>
          <w:sz w:val="24"/>
          <w:szCs w:val="24"/>
        </w:rPr>
        <w:t xml:space="preserve">liyetlerinin sonuçlarının nitelik bakımından artırılması için iç ve dış kaynaklardan yararlanılmakta, çeşitli projeler ile çalışma alanlarının geliştirilmesi sağlanmaktadır. Bu kapsamda birimimizde devam </w:t>
      </w:r>
      <w:r w:rsidRPr="00BD26ED">
        <w:rPr>
          <w:rFonts w:ascii="Times New Roman" w:hAnsi="Times New Roman" w:cs="Times New Roman"/>
          <w:bCs/>
          <w:sz w:val="24"/>
          <w:szCs w:val="24"/>
        </w:rPr>
        <w:t xml:space="preserve">eden </w:t>
      </w:r>
      <w:r w:rsidR="00BD26ED" w:rsidRPr="00BD26ED">
        <w:rPr>
          <w:rFonts w:ascii="Times New Roman" w:hAnsi="Times New Roman" w:cs="Times New Roman"/>
          <w:bCs/>
          <w:sz w:val="24"/>
          <w:szCs w:val="24"/>
        </w:rPr>
        <w:t>11</w:t>
      </w:r>
      <w:r w:rsidRPr="00BD26ED">
        <w:rPr>
          <w:rFonts w:ascii="Times New Roman" w:hAnsi="Times New Roman" w:cs="Times New Roman"/>
          <w:bCs/>
          <w:sz w:val="24"/>
          <w:szCs w:val="24"/>
        </w:rPr>
        <w:t xml:space="preserve"> Üniversite-BAP ve </w:t>
      </w:r>
      <w:r w:rsidR="00BD26ED" w:rsidRPr="00BD26ED">
        <w:rPr>
          <w:rFonts w:ascii="Times New Roman" w:hAnsi="Times New Roman" w:cs="Times New Roman"/>
          <w:bCs/>
          <w:sz w:val="24"/>
          <w:szCs w:val="24"/>
        </w:rPr>
        <w:t xml:space="preserve">5 </w:t>
      </w:r>
      <w:r w:rsidRPr="00BD26ED">
        <w:rPr>
          <w:rFonts w:ascii="Times New Roman" w:hAnsi="Times New Roman" w:cs="Times New Roman"/>
          <w:bCs/>
          <w:sz w:val="24"/>
          <w:szCs w:val="24"/>
        </w:rPr>
        <w:t>TÜBİTAK destekli toplamda 1</w:t>
      </w:r>
      <w:r w:rsidR="00BD26ED" w:rsidRPr="00BD26ED">
        <w:rPr>
          <w:rFonts w:ascii="Times New Roman" w:hAnsi="Times New Roman" w:cs="Times New Roman"/>
          <w:bCs/>
          <w:sz w:val="24"/>
          <w:szCs w:val="24"/>
        </w:rPr>
        <w:t>6</w:t>
      </w:r>
      <w:r w:rsidRPr="00BD26ED">
        <w:rPr>
          <w:rFonts w:ascii="Times New Roman" w:hAnsi="Times New Roman" w:cs="Times New Roman"/>
          <w:bCs/>
          <w:sz w:val="24"/>
          <w:szCs w:val="24"/>
        </w:rPr>
        <w:t xml:space="preserve"> araştırma projesi bulunmaktadır.</w:t>
      </w:r>
      <w:r w:rsidRPr="00441D18">
        <w:rPr>
          <w:rFonts w:ascii="Times New Roman" w:hAnsi="Times New Roman" w:cs="Times New Roman"/>
          <w:bCs/>
          <w:sz w:val="24"/>
          <w:szCs w:val="24"/>
        </w:rPr>
        <w:t xml:space="preserve"> </w:t>
      </w:r>
    </w:p>
    <w:p w:rsidR="00BD26ED" w:rsidRPr="00441D18" w:rsidRDefault="00BD26ED" w:rsidP="00F11A11">
      <w:pPr>
        <w:jc w:val="both"/>
        <w:rPr>
          <w:rFonts w:ascii="Times New Roman" w:hAnsi="Times New Roman" w:cs="Times New Roman"/>
          <w:bCs/>
          <w:sz w:val="24"/>
          <w:szCs w:val="24"/>
        </w:rPr>
      </w:pPr>
    </w:p>
    <w:p w:rsidR="00F11A11" w:rsidRPr="00441D18"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Araştırma faaliyet sonuçlarını BAP birimi tarafından ilgili yönerge doğrultusunda izlenmekte ve çıktıları takip edilmektedir. Yönetmeliklerde yapılan değişiklikler sonrasında proje yürütücülerinden yapmış oldukları bilimsel çalışmalardan çıktı elde etmeleri gerekmektedir. Ayrıca proje sonrası elde edilen çıktılar akademik faaliyetler kapsamında takip edilmekte ve değerlendirilmektedir.</w:t>
      </w:r>
    </w:p>
    <w:p w:rsidR="00F11A11" w:rsidRPr="00441D18" w:rsidRDefault="00F11A11" w:rsidP="00F11A11">
      <w:pPr>
        <w:jc w:val="both"/>
        <w:rPr>
          <w:rFonts w:ascii="Times New Roman" w:hAnsi="Times New Roman" w:cs="Times New Roman"/>
          <w:bCs/>
          <w:sz w:val="24"/>
          <w:szCs w:val="24"/>
        </w:rPr>
      </w:pPr>
    </w:p>
    <w:p w:rsidR="00F11A11" w:rsidRPr="000A494C"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 xml:space="preserve">Birim araştırma ve geliştirme süreçleri üniversitemiz bünyesinde bulunan Araştırma ve Uygulama Merkezleri, Bilimsel Araştırma Projeleri Koordinasyon Birimi ve </w:t>
      </w:r>
      <w:proofErr w:type="spellStart"/>
      <w:r w:rsidRPr="00441D18">
        <w:rPr>
          <w:rFonts w:ascii="Times New Roman" w:hAnsi="Times New Roman" w:cs="Times New Roman"/>
          <w:bCs/>
          <w:sz w:val="24"/>
          <w:szCs w:val="24"/>
        </w:rPr>
        <w:t>Tekno</w:t>
      </w:r>
      <w:r w:rsidR="00A34E51">
        <w:rPr>
          <w:rFonts w:ascii="Times New Roman" w:hAnsi="Times New Roman" w:cs="Times New Roman"/>
          <w:bCs/>
          <w:sz w:val="24"/>
          <w:szCs w:val="24"/>
        </w:rPr>
        <w:t>kent</w:t>
      </w:r>
      <w:proofErr w:type="spellEnd"/>
      <w:r w:rsidRPr="00441D18">
        <w:rPr>
          <w:rFonts w:ascii="Times New Roman" w:hAnsi="Times New Roman" w:cs="Times New Roman"/>
          <w:bCs/>
          <w:sz w:val="24"/>
          <w:szCs w:val="24"/>
        </w:rPr>
        <w:t xml:space="preserve"> tarafından desteklenmekte ve gerçekleştirilmektedir. Birimimizde yapılan bilimsel çalışmalar ağırlıklı olarak Bilimsel Araştırma Projeleri Koordinasyon Birimi tarafından desteklenmekte ve koordine edilmektedir. Elde edilen araştırma sonuçları eğitim sürecinde, yayın yapılarak </w:t>
      </w:r>
      <w:r w:rsidRPr="000A494C">
        <w:rPr>
          <w:rFonts w:ascii="Times New Roman" w:hAnsi="Times New Roman" w:cs="Times New Roman"/>
          <w:bCs/>
          <w:sz w:val="24"/>
          <w:szCs w:val="24"/>
        </w:rPr>
        <w:t xml:space="preserve">ve/veya ulusal-uluslararası kongrelerde sunularak ilgili paydaşlara aktarılmaktadır. </w:t>
      </w:r>
    </w:p>
    <w:p w:rsidR="00F11A11" w:rsidRPr="000A494C" w:rsidRDefault="00F11A11" w:rsidP="00F11A11">
      <w:pPr>
        <w:jc w:val="both"/>
        <w:rPr>
          <w:rFonts w:ascii="Times New Roman" w:hAnsi="Times New Roman" w:cs="Times New Roman"/>
          <w:bCs/>
          <w:sz w:val="24"/>
          <w:szCs w:val="24"/>
        </w:rPr>
      </w:pPr>
    </w:p>
    <w:p w:rsidR="00F11A11" w:rsidRPr="000A494C" w:rsidRDefault="00F11A11" w:rsidP="00F11A11">
      <w:pPr>
        <w:jc w:val="both"/>
        <w:rPr>
          <w:rFonts w:ascii="Times New Roman" w:hAnsi="Times New Roman" w:cs="Times New Roman"/>
          <w:b/>
          <w:sz w:val="24"/>
          <w:szCs w:val="24"/>
        </w:rPr>
      </w:pPr>
      <w:r w:rsidRPr="000A494C">
        <w:rPr>
          <w:rFonts w:ascii="Times New Roman" w:hAnsi="Times New Roman" w:cs="Times New Roman"/>
          <w:b/>
          <w:sz w:val="24"/>
          <w:szCs w:val="24"/>
        </w:rPr>
        <w:t>Kanıtlar:</w:t>
      </w:r>
      <w:r w:rsidR="00903BB9" w:rsidRPr="000A494C">
        <w:rPr>
          <w:rFonts w:ascii="Times New Roman" w:hAnsi="Times New Roman" w:cs="Times New Roman"/>
          <w:b/>
          <w:sz w:val="24"/>
          <w:szCs w:val="24"/>
        </w:rPr>
        <w:t xml:space="preserve"> </w:t>
      </w:r>
    </w:p>
    <w:p w:rsidR="00BD26ED" w:rsidRPr="000A494C" w:rsidRDefault="00BD26ED" w:rsidP="00F11A11">
      <w:pPr>
        <w:jc w:val="both"/>
        <w:rPr>
          <w:rFonts w:ascii="Times New Roman" w:hAnsi="Times New Roman" w:cs="Times New Roman"/>
          <w:b/>
          <w:sz w:val="24"/>
          <w:szCs w:val="24"/>
        </w:rPr>
      </w:pPr>
    </w:p>
    <w:p w:rsidR="0050510A" w:rsidRPr="000A494C" w:rsidRDefault="0050510A" w:rsidP="0050510A">
      <w:pPr>
        <w:pStyle w:val="ListeParagraf"/>
        <w:numPr>
          <w:ilvl w:val="0"/>
          <w:numId w:val="25"/>
        </w:numPr>
        <w:suppressAutoHyphens/>
        <w:jc w:val="both"/>
        <w:rPr>
          <w:rFonts w:ascii="Times New Roman" w:hAnsi="Times New Roman" w:cs="Times New Roman"/>
          <w:sz w:val="24"/>
          <w:szCs w:val="24"/>
        </w:rPr>
      </w:pPr>
      <w:bookmarkStart w:id="10" w:name="_Hlk120908540"/>
      <w:r w:rsidRPr="000A494C">
        <w:rPr>
          <w:rFonts w:ascii="Times New Roman" w:hAnsi="Times New Roman" w:cs="Times New Roman"/>
          <w:sz w:val="24"/>
          <w:szCs w:val="24"/>
        </w:rPr>
        <w:t>BAP projelerine ait tablo (Ek-23)</w:t>
      </w:r>
    </w:p>
    <w:p w:rsidR="0050510A" w:rsidRPr="000A494C" w:rsidRDefault="0050510A" w:rsidP="0050510A">
      <w:pPr>
        <w:pStyle w:val="ListeParagraf"/>
        <w:numPr>
          <w:ilvl w:val="0"/>
          <w:numId w:val="25"/>
        </w:numPr>
        <w:suppressAutoHyphens/>
        <w:jc w:val="both"/>
        <w:rPr>
          <w:rFonts w:ascii="Times New Roman" w:hAnsi="Times New Roman" w:cs="Times New Roman"/>
          <w:sz w:val="24"/>
          <w:szCs w:val="24"/>
        </w:rPr>
      </w:pPr>
      <w:proofErr w:type="spellStart"/>
      <w:r w:rsidRPr="000A494C">
        <w:rPr>
          <w:rFonts w:ascii="Times New Roman" w:hAnsi="Times New Roman" w:cs="Times New Roman"/>
          <w:sz w:val="24"/>
          <w:szCs w:val="24"/>
        </w:rPr>
        <w:t>Teknokent</w:t>
      </w:r>
      <w:proofErr w:type="spellEnd"/>
      <w:r w:rsidRPr="000A494C">
        <w:rPr>
          <w:rFonts w:ascii="Times New Roman" w:hAnsi="Times New Roman" w:cs="Times New Roman"/>
          <w:sz w:val="24"/>
          <w:szCs w:val="24"/>
        </w:rPr>
        <w:t xml:space="preserve"> görevlendirmeleri (Ek- 24, 25)</w:t>
      </w:r>
    </w:p>
    <w:p w:rsidR="0050510A" w:rsidRPr="0050510A" w:rsidRDefault="0050510A" w:rsidP="0050510A">
      <w:pPr>
        <w:pStyle w:val="ListeParagraf"/>
        <w:suppressAutoHyphens/>
        <w:ind w:left="851"/>
        <w:jc w:val="both"/>
        <w:rPr>
          <w:rFonts w:ascii="Times New Roman" w:hAnsi="Times New Roman" w:cs="Times New Roman"/>
          <w:sz w:val="24"/>
          <w:szCs w:val="24"/>
        </w:rPr>
      </w:pPr>
    </w:p>
    <w:bookmarkEnd w:id="10"/>
    <w:p w:rsidR="00F11A11" w:rsidRPr="00441D18" w:rsidRDefault="00F11A11" w:rsidP="00F11A11">
      <w:pPr>
        <w:jc w:val="both"/>
        <w:rPr>
          <w:rFonts w:ascii="Times New Roman" w:hAnsi="Times New Roman" w:cs="Times New Roman"/>
          <w:b/>
          <w:bCs/>
          <w:i/>
          <w:sz w:val="24"/>
          <w:szCs w:val="24"/>
        </w:rPr>
      </w:pPr>
      <w:r w:rsidRPr="00441D18">
        <w:rPr>
          <w:rFonts w:ascii="Times New Roman" w:hAnsi="Times New Roman" w:cs="Times New Roman"/>
          <w:b/>
          <w:bCs/>
          <w:i/>
          <w:sz w:val="24"/>
          <w:szCs w:val="24"/>
        </w:rPr>
        <w:t>C.1.3. Doktora programları ve doktora sonrası imkânlar</w:t>
      </w:r>
    </w:p>
    <w:p w:rsidR="00F11A11" w:rsidRPr="00441D18" w:rsidRDefault="00F11A11" w:rsidP="00F11A11">
      <w:pPr>
        <w:jc w:val="both"/>
        <w:rPr>
          <w:rFonts w:ascii="Times New Roman" w:hAnsi="Times New Roman" w:cs="Times New Roman"/>
          <w:sz w:val="24"/>
          <w:szCs w:val="24"/>
        </w:rPr>
      </w:pPr>
    </w:p>
    <w:p w:rsidR="00F11A11" w:rsidRPr="00D81D36" w:rsidRDefault="00F11A11" w:rsidP="00F11A11">
      <w:pPr>
        <w:jc w:val="both"/>
        <w:rPr>
          <w:rFonts w:ascii="Times New Roman" w:hAnsi="Times New Roman" w:cs="Times New Roman"/>
          <w:sz w:val="24"/>
          <w:szCs w:val="24"/>
        </w:rPr>
      </w:pPr>
      <w:r w:rsidRPr="00441D18">
        <w:rPr>
          <w:rFonts w:ascii="Times New Roman" w:hAnsi="Times New Roman" w:cs="Times New Roman"/>
          <w:sz w:val="24"/>
          <w:szCs w:val="24"/>
        </w:rPr>
        <w:t>Doktora programlarının başvuru süreçleri, kayıtlı öğrencileri ve mezun sayıları ile gelişme eğilimleri izlenmektedir. Kurumda doktora</w:t>
      </w:r>
      <w:r w:rsidRPr="00441D18">
        <w:rPr>
          <w:rFonts w:ascii="Times New Roman" w:hAnsi="Times New Roman" w:cs="Times New Roman"/>
          <w:sz w:val="24"/>
          <w:szCs w:val="24"/>
        </w:rPr>
        <w:tab/>
        <w:t>sonrası (post-</w:t>
      </w:r>
      <w:proofErr w:type="spellStart"/>
      <w:r w:rsidRPr="00441D18">
        <w:rPr>
          <w:rFonts w:ascii="Times New Roman" w:hAnsi="Times New Roman" w:cs="Times New Roman"/>
          <w:sz w:val="24"/>
          <w:szCs w:val="24"/>
        </w:rPr>
        <w:t>doc</w:t>
      </w:r>
      <w:proofErr w:type="spellEnd"/>
      <w:r w:rsidRPr="00441D18">
        <w:rPr>
          <w:rFonts w:ascii="Times New Roman" w:hAnsi="Times New Roman" w:cs="Times New Roman"/>
          <w:sz w:val="24"/>
          <w:szCs w:val="24"/>
        </w:rPr>
        <w:t>) imkanları bulunmaktadır ve kurumun kendi mezunlarını işe alma (</w:t>
      </w:r>
      <w:proofErr w:type="spellStart"/>
      <w:r w:rsidRPr="00441D18">
        <w:rPr>
          <w:rFonts w:ascii="Times New Roman" w:hAnsi="Times New Roman" w:cs="Times New Roman"/>
          <w:sz w:val="24"/>
          <w:szCs w:val="24"/>
        </w:rPr>
        <w:t>inbreeding</w:t>
      </w:r>
      <w:proofErr w:type="spellEnd"/>
      <w:r w:rsidRPr="00441D18">
        <w:rPr>
          <w:rFonts w:ascii="Times New Roman" w:hAnsi="Times New Roman" w:cs="Times New Roman"/>
          <w:sz w:val="24"/>
          <w:szCs w:val="24"/>
        </w:rPr>
        <w:t xml:space="preserve">) politikası </w:t>
      </w:r>
      <w:r w:rsidR="008E6FC3">
        <w:rPr>
          <w:rFonts w:ascii="Times New Roman" w:hAnsi="Times New Roman" w:cs="Times New Roman"/>
          <w:sz w:val="24"/>
          <w:szCs w:val="24"/>
        </w:rPr>
        <w:t xml:space="preserve">açıktır. </w:t>
      </w:r>
      <w:r w:rsidR="008E6FC3" w:rsidRPr="008E6FC3">
        <w:rPr>
          <w:rFonts w:ascii="Times New Roman" w:hAnsi="Times New Roman" w:cs="Times New Roman"/>
          <w:sz w:val="24"/>
          <w:szCs w:val="24"/>
        </w:rPr>
        <w:t>Birimimize 202</w:t>
      </w:r>
      <w:r w:rsidR="00E02307">
        <w:rPr>
          <w:rFonts w:ascii="Times New Roman" w:hAnsi="Times New Roman" w:cs="Times New Roman"/>
          <w:sz w:val="24"/>
          <w:szCs w:val="24"/>
        </w:rPr>
        <w:t>4</w:t>
      </w:r>
      <w:r w:rsidR="008E6FC3" w:rsidRPr="008E6FC3">
        <w:rPr>
          <w:rFonts w:ascii="Times New Roman" w:hAnsi="Times New Roman" w:cs="Times New Roman"/>
          <w:sz w:val="24"/>
          <w:szCs w:val="24"/>
        </w:rPr>
        <w:t xml:space="preserve"> yılında </w:t>
      </w:r>
      <w:r w:rsidR="00E02307">
        <w:rPr>
          <w:rFonts w:ascii="Times New Roman" w:hAnsi="Times New Roman" w:cs="Times New Roman"/>
          <w:sz w:val="24"/>
          <w:szCs w:val="24"/>
        </w:rPr>
        <w:t>4</w:t>
      </w:r>
      <w:r w:rsidRPr="008E6FC3">
        <w:rPr>
          <w:rFonts w:ascii="Times New Roman" w:hAnsi="Times New Roman" w:cs="Times New Roman"/>
          <w:sz w:val="24"/>
          <w:szCs w:val="24"/>
        </w:rPr>
        <w:t xml:space="preserve"> </w:t>
      </w:r>
      <w:r w:rsidRPr="008E6FC3">
        <w:rPr>
          <w:rFonts w:ascii="Times New Roman" w:hAnsi="Times New Roman" w:cs="Times New Roman"/>
          <w:sz w:val="24"/>
          <w:szCs w:val="24"/>
        </w:rPr>
        <w:lastRenderedPageBreak/>
        <w:t xml:space="preserve">yüksek lisans ve </w:t>
      </w:r>
      <w:r w:rsidR="008E6FC3" w:rsidRPr="008E6FC3">
        <w:rPr>
          <w:rFonts w:ascii="Times New Roman" w:hAnsi="Times New Roman" w:cs="Times New Roman"/>
          <w:sz w:val="24"/>
          <w:szCs w:val="24"/>
        </w:rPr>
        <w:t>3</w:t>
      </w:r>
      <w:r w:rsidRPr="008E6FC3">
        <w:rPr>
          <w:rFonts w:ascii="Times New Roman" w:hAnsi="Times New Roman" w:cs="Times New Roman"/>
          <w:sz w:val="24"/>
          <w:szCs w:val="24"/>
        </w:rPr>
        <w:t xml:space="preserve"> doktora öğrencisi </w:t>
      </w:r>
      <w:r w:rsidR="008E6FC3" w:rsidRPr="008E6FC3">
        <w:rPr>
          <w:rFonts w:ascii="Times New Roman" w:hAnsi="Times New Roman" w:cs="Times New Roman"/>
          <w:sz w:val="24"/>
          <w:szCs w:val="24"/>
        </w:rPr>
        <w:t>yeni kayıt yaptırmıştır.</w:t>
      </w:r>
      <w:r w:rsidRPr="00441D18">
        <w:rPr>
          <w:rFonts w:ascii="Times New Roman" w:hAnsi="Times New Roman" w:cs="Times New Roman"/>
          <w:sz w:val="24"/>
          <w:szCs w:val="24"/>
        </w:rPr>
        <w:t xml:space="preserve"> </w:t>
      </w:r>
      <w:r w:rsidRPr="00CE5A6F">
        <w:rPr>
          <w:rFonts w:ascii="Times New Roman" w:hAnsi="Times New Roman" w:cs="Times New Roman"/>
          <w:sz w:val="24"/>
          <w:szCs w:val="24"/>
        </w:rPr>
        <w:t>Yüksek lisa</w:t>
      </w:r>
      <w:r w:rsidR="00516CE2" w:rsidRPr="00CE5A6F">
        <w:rPr>
          <w:rFonts w:ascii="Times New Roman" w:hAnsi="Times New Roman" w:cs="Times New Roman"/>
          <w:sz w:val="24"/>
          <w:szCs w:val="24"/>
        </w:rPr>
        <w:t xml:space="preserve">ns öğrencilerimizin bir </w:t>
      </w:r>
      <w:r w:rsidR="00516CE2" w:rsidRPr="00D81D36">
        <w:rPr>
          <w:rFonts w:ascii="Times New Roman" w:hAnsi="Times New Roman" w:cs="Times New Roman"/>
          <w:sz w:val="24"/>
          <w:szCs w:val="24"/>
        </w:rPr>
        <w:t xml:space="preserve">tanesi </w:t>
      </w:r>
      <w:r w:rsidRPr="00D81D36">
        <w:rPr>
          <w:rFonts w:ascii="Times New Roman" w:hAnsi="Times New Roman" w:cs="Times New Roman"/>
          <w:sz w:val="24"/>
          <w:szCs w:val="24"/>
        </w:rPr>
        <w:t>TÜBİT</w:t>
      </w:r>
      <w:r w:rsidR="001C3A41" w:rsidRPr="00D81D36">
        <w:rPr>
          <w:rFonts w:ascii="Times New Roman" w:hAnsi="Times New Roman" w:cs="Times New Roman"/>
          <w:sz w:val="24"/>
          <w:szCs w:val="24"/>
        </w:rPr>
        <w:t xml:space="preserve">AK </w:t>
      </w:r>
      <w:proofErr w:type="spellStart"/>
      <w:r w:rsidR="001C3A41" w:rsidRPr="00D81D36">
        <w:rPr>
          <w:rFonts w:ascii="Times New Roman" w:hAnsi="Times New Roman" w:cs="Times New Roman"/>
          <w:sz w:val="24"/>
          <w:szCs w:val="24"/>
        </w:rPr>
        <w:t>bursiyeri</w:t>
      </w:r>
      <w:proofErr w:type="spellEnd"/>
      <w:r w:rsidR="001C3A41" w:rsidRPr="00D81D36">
        <w:rPr>
          <w:rFonts w:ascii="Times New Roman" w:hAnsi="Times New Roman" w:cs="Times New Roman"/>
          <w:sz w:val="24"/>
          <w:szCs w:val="24"/>
        </w:rPr>
        <w:t xml:space="preserve"> olarak eğitimine</w:t>
      </w:r>
      <w:r w:rsidR="00CE5A6F" w:rsidRPr="00D81D36">
        <w:rPr>
          <w:rFonts w:ascii="Times New Roman" w:hAnsi="Times New Roman" w:cs="Times New Roman"/>
          <w:sz w:val="24"/>
          <w:szCs w:val="24"/>
        </w:rPr>
        <w:t xml:space="preserve"> </w:t>
      </w:r>
      <w:r w:rsidRPr="00D81D36">
        <w:rPr>
          <w:rFonts w:ascii="Times New Roman" w:hAnsi="Times New Roman" w:cs="Times New Roman"/>
          <w:sz w:val="24"/>
          <w:szCs w:val="24"/>
        </w:rPr>
        <w:t xml:space="preserve">devam etmektedir. </w:t>
      </w:r>
    </w:p>
    <w:p w:rsidR="00E02307" w:rsidRPr="00D81D36" w:rsidRDefault="00E02307" w:rsidP="00F11A11">
      <w:pPr>
        <w:jc w:val="both"/>
        <w:rPr>
          <w:rFonts w:ascii="Times New Roman" w:hAnsi="Times New Roman" w:cs="Times New Roman"/>
          <w:b/>
          <w:sz w:val="24"/>
          <w:szCs w:val="24"/>
        </w:rPr>
      </w:pPr>
    </w:p>
    <w:p w:rsidR="00F11A11" w:rsidRPr="00D81D36" w:rsidRDefault="00F11A11" w:rsidP="00F11A11">
      <w:pPr>
        <w:jc w:val="both"/>
        <w:rPr>
          <w:rFonts w:ascii="Times New Roman" w:hAnsi="Times New Roman" w:cs="Times New Roman"/>
          <w:b/>
          <w:sz w:val="24"/>
          <w:szCs w:val="24"/>
        </w:rPr>
      </w:pPr>
      <w:r w:rsidRPr="00D81D36">
        <w:rPr>
          <w:rFonts w:ascii="Times New Roman" w:hAnsi="Times New Roman" w:cs="Times New Roman"/>
          <w:b/>
          <w:sz w:val="24"/>
          <w:szCs w:val="24"/>
        </w:rPr>
        <w:t>Kanıtlar:</w:t>
      </w:r>
    </w:p>
    <w:p w:rsidR="00E02307" w:rsidRPr="00D81D36" w:rsidRDefault="00E02307" w:rsidP="00E02307">
      <w:pPr>
        <w:pStyle w:val="ListeParagraf"/>
        <w:numPr>
          <w:ilvl w:val="0"/>
          <w:numId w:val="25"/>
        </w:numPr>
        <w:suppressAutoHyphens/>
        <w:jc w:val="both"/>
        <w:rPr>
          <w:rFonts w:ascii="Times New Roman" w:hAnsi="Times New Roman" w:cs="Times New Roman"/>
          <w:sz w:val="24"/>
          <w:szCs w:val="24"/>
        </w:rPr>
      </w:pPr>
      <w:r w:rsidRPr="00D81D36">
        <w:rPr>
          <w:rFonts w:ascii="Times New Roman" w:hAnsi="Times New Roman" w:cs="Times New Roman"/>
          <w:sz w:val="24"/>
          <w:szCs w:val="24"/>
        </w:rPr>
        <w:t>Biyoloji Doktora Programı Öğrenci Sayıları (Ek-26)</w:t>
      </w:r>
    </w:p>
    <w:p w:rsidR="00E02307" w:rsidRPr="00D81D36" w:rsidRDefault="00E02307" w:rsidP="00E02307">
      <w:pPr>
        <w:pStyle w:val="ListeParagraf"/>
        <w:numPr>
          <w:ilvl w:val="0"/>
          <w:numId w:val="25"/>
        </w:numPr>
        <w:suppressAutoHyphens/>
        <w:jc w:val="both"/>
        <w:rPr>
          <w:rFonts w:ascii="Times New Roman" w:hAnsi="Times New Roman" w:cs="Times New Roman"/>
          <w:sz w:val="24"/>
          <w:szCs w:val="24"/>
        </w:rPr>
      </w:pPr>
      <w:r w:rsidRPr="00D81D36">
        <w:rPr>
          <w:rFonts w:ascii="Times New Roman" w:hAnsi="Times New Roman" w:cs="Times New Roman"/>
          <w:sz w:val="24"/>
          <w:szCs w:val="24"/>
        </w:rPr>
        <w:t>Biyoloji Doktora Programı Öğretim Programı (Ek-8)</w:t>
      </w:r>
    </w:p>
    <w:p w:rsidR="00E02307" w:rsidRPr="00E02307" w:rsidRDefault="00E02307" w:rsidP="00E02307">
      <w:pPr>
        <w:pStyle w:val="ListeParagraf"/>
        <w:suppressAutoHyphens/>
        <w:ind w:left="709"/>
        <w:jc w:val="both"/>
        <w:rPr>
          <w:rFonts w:ascii="Times New Roman" w:hAnsi="Times New Roman" w:cs="Times New Roman"/>
          <w:sz w:val="24"/>
          <w:szCs w:val="24"/>
        </w:rPr>
      </w:pPr>
    </w:p>
    <w:p w:rsidR="00F11A11" w:rsidRPr="00441D18" w:rsidRDefault="00F11A11" w:rsidP="00F11A11">
      <w:pPr>
        <w:jc w:val="both"/>
        <w:rPr>
          <w:rFonts w:ascii="Times New Roman" w:hAnsi="Times New Roman" w:cs="Times New Roman"/>
          <w:b/>
          <w:bCs/>
          <w:i/>
          <w:sz w:val="24"/>
          <w:szCs w:val="24"/>
        </w:rPr>
      </w:pPr>
      <w:r w:rsidRPr="00441D18">
        <w:rPr>
          <w:rFonts w:ascii="Times New Roman" w:hAnsi="Times New Roman" w:cs="Times New Roman"/>
          <w:b/>
          <w:bCs/>
          <w:i/>
          <w:sz w:val="24"/>
          <w:szCs w:val="24"/>
        </w:rPr>
        <w:t>C.2. Araştırma Yetkinliği, İş birlikleri ve Destekler</w:t>
      </w:r>
    </w:p>
    <w:p w:rsidR="008F7915" w:rsidRPr="00441D18" w:rsidRDefault="008F7915" w:rsidP="00F11A11">
      <w:pPr>
        <w:jc w:val="both"/>
        <w:rPr>
          <w:rFonts w:ascii="Times New Roman" w:hAnsi="Times New Roman" w:cs="Times New Roman"/>
          <w:b/>
          <w:bCs/>
          <w:i/>
          <w:iCs/>
          <w:sz w:val="24"/>
          <w:szCs w:val="24"/>
        </w:rPr>
      </w:pPr>
    </w:p>
    <w:p w:rsidR="00F11A11" w:rsidRPr="00441D18"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Birimimiz öğretim elemanları bilimsel araştırma ve sanat yetkinliğini sürdürmek ve iyileştirmek için dönem</w:t>
      </w:r>
      <w:r w:rsidR="00321B9F">
        <w:rPr>
          <w:rFonts w:ascii="Times New Roman" w:hAnsi="Times New Roman" w:cs="Times New Roman"/>
          <w:bCs/>
          <w:sz w:val="24"/>
          <w:szCs w:val="24"/>
        </w:rPr>
        <w:t xml:space="preserve"> </w:t>
      </w:r>
      <w:r w:rsidRPr="00441D18">
        <w:rPr>
          <w:rFonts w:ascii="Times New Roman" w:hAnsi="Times New Roman" w:cs="Times New Roman"/>
          <w:bCs/>
          <w:sz w:val="24"/>
          <w:szCs w:val="24"/>
        </w:rPr>
        <w:t xml:space="preserve">çeşitli eğitimlere katılmaktadırlar.  </w:t>
      </w:r>
    </w:p>
    <w:p w:rsidR="00D80E7A" w:rsidRDefault="00D80E7A" w:rsidP="00F11A11">
      <w:pPr>
        <w:jc w:val="both"/>
        <w:rPr>
          <w:rFonts w:ascii="Times New Roman" w:hAnsi="Times New Roman" w:cs="Times New Roman"/>
          <w:bCs/>
          <w:sz w:val="24"/>
          <w:szCs w:val="24"/>
        </w:rPr>
      </w:pPr>
    </w:p>
    <w:p w:rsidR="00122286" w:rsidRPr="00441D18" w:rsidRDefault="00122286" w:rsidP="00F11A11">
      <w:pPr>
        <w:jc w:val="both"/>
        <w:rPr>
          <w:rFonts w:ascii="Times New Roman" w:hAnsi="Times New Roman" w:cs="Times New Roman"/>
          <w:bCs/>
          <w:sz w:val="24"/>
          <w:szCs w:val="24"/>
        </w:rPr>
      </w:pPr>
    </w:p>
    <w:p w:rsidR="00F11A11" w:rsidRPr="00441D18" w:rsidRDefault="00F11A11" w:rsidP="00F11A11">
      <w:pPr>
        <w:jc w:val="both"/>
        <w:rPr>
          <w:rFonts w:ascii="Times New Roman" w:hAnsi="Times New Roman" w:cs="Times New Roman"/>
          <w:b/>
          <w:bCs/>
          <w:i/>
          <w:sz w:val="24"/>
          <w:szCs w:val="24"/>
        </w:rPr>
      </w:pPr>
      <w:r w:rsidRPr="00441D18">
        <w:rPr>
          <w:rFonts w:ascii="Times New Roman" w:hAnsi="Times New Roman" w:cs="Times New Roman"/>
          <w:b/>
          <w:bCs/>
          <w:i/>
          <w:sz w:val="24"/>
          <w:szCs w:val="24"/>
        </w:rPr>
        <w:t>C.2.1. Araştırma yetkinlikleri ve gelişimi</w:t>
      </w:r>
    </w:p>
    <w:p w:rsidR="008F7915" w:rsidRPr="00441D18" w:rsidRDefault="008F7915" w:rsidP="00F11A11">
      <w:pPr>
        <w:jc w:val="both"/>
        <w:rPr>
          <w:rFonts w:ascii="Times New Roman" w:hAnsi="Times New Roman" w:cs="Times New Roman"/>
          <w:b/>
          <w:bCs/>
          <w:i/>
          <w:sz w:val="24"/>
          <w:szCs w:val="24"/>
        </w:rPr>
      </w:pPr>
    </w:p>
    <w:p w:rsidR="00F11A11" w:rsidRPr="00441D18"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Doktora derecesine sahip araştırmacı oranı, doktora derecesinin alındığı kurumların dağılımı;   kümelenme/uzmanlık birikimi, araştırma hedefleri ile örtüşme konularının analizi, hedeflerle uyumu irdelenmektedir.   Akademik personelin araştırma ve geliştirme yetkinliğini geliştirmek üzere eğitim, çalıştay, proje pazarları vb. gibi sistematik faal</w:t>
      </w:r>
      <w:r w:rsidR="00BA63D2">
        <w:rPr>
          <w:rFonts w:ascii="Times New Roman" w:hAnsi="Times New Roman" w:cs="Times New Roman"/>
          <w:bCs/>
          <w:sz w:val="24"/>
          <w:szCs w:val="24"/>
        </w:rPr>
        <w:t>iyetler gerçekleştirilmektedir.</w:t>
      </w:r>
      <w:r w:rsidR="00A34E51">
        <w:rPr>
          <w:rFonts w:ascii="Times New Roman" w:hAnsi="Times New Roman" w:cs="Times New Roman"/>
          <w:bCs/>
          <w:sz w:val="24"/>
          <w:szCs w:val="24"/>
        </w:rPr>
        <w:t xml:space="preserve"> Araştırma yetkinliklerinin geliştirilmesi açısından öğretim üyeleri tarafından araştırma geliştirme projeleri kapsamında birçok arazi çalışması, kurslara</w:t>
      </w:r>
      <w:r w:rsidR="00891068">
        <w:rPr>
          <w:rFonts w:ascii="Times New Roman" w:hAnsi="Times New Roman" w:cs="Times New Roman"/>
          <w:bCs/>
          <w:sz w:val="24"/>
          <w:szCs w:val="24"/>
        </w:rPr>
        <w:t xml:space="preserve"> ve </w:t>
      </w:r>
      <w:proofErr w:type="spellStart"/>
      <w:r w:rsidR="00891068">
        <w:rPr>
          <w:rFonts w:ascii="Times New Roman" w:hAnsi="Times New Roman" w:cs="Times New Roman"/>
          <w:bCs/>
          <w:sz w:val="24"/>
          <w:szCs w:val="24"/>
        </w:rPr>
        <w:t>çalıştaylara</w:t>
      </w:r>
      <w:proofErr w:type="spellEnd"/>
      <w:r w:rsidR="00A34E51">
        <w:rPr>
          <w:rFonts w:ascii="Times New Roman" w:hAnsi="Times New Roman" w:cs="Times New Roman"/>
          <w:bCs/>
          <w:sz w:val="24"/>
          <w:szCs w:val="24"/>
        </w:rPr>
        <w:t xml:space="preserve"> katılım gerçekleştirilmiştir</w:t>
      </w:r>
      <w:r w:rsidR="00891068">
        <w:rPr>
          <w:rFonts w:ascii="Times New Roman" w:hAnsi="Times New Roman" w:cs="Times New Roman"/>
          <w:bCs/>
          <w:sz w:val="24"/>
          <w:szCs w:val="24"/>
        </w:rPr>
        <w:t>.</w:t>
      </w:r>
    </w:p>
    <w:p w:rsidR="00F11A11" w:rsidRPr="00441D18"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Öğretim elemanlarımızın yaptıkları bilimsel çalışmalar her yıl bir önceki eğitim-öğretim yılı için yıllık birim faaliyet raporları ile takip edilmektedir. Personelin yetkinliği, ders verme, projeler ve diğer etkinliklerin performans değer</w:t>
      </w:r>
      <w:r w:rsidR="00BA63D2">
        <w:rPr>
          <w:rFonts w:ascii="Times New Roman" w:hAnsi="Times New Roman" w:cs="Times New Roman"/>
          <w:bCs/>
          <w:sz w:val="24"/>
          <w:szCs w:val="24"/>
        </w:rPr>
        <w:t>lendirmeleri ile izlenmektedir</w:t>
      </w:r>
      <w:r w:rsidRPr="00441D18">
        <w:rPr>
          <w:rFonts w:ascii="Times New Roman" w:hAnsi="Times New Roman" w:cs="Times New Roman"/>
          <w:bCs/>
          <w:sz w:val="24"/>
          <w:szCs w:val="24"/>
        </w:rPr>
        <w:t>. Yıl içerisinde yaptığı proje, özgün yayın, kitap vb. yayınlar, patent, tebliğ sayısı gibi kriterler dikkate alınmaktadır.</w:t>
      </w:r>
    </w:p>
    <w:p w:rsidR="00F11A11" w:rsidRPr="00D81D36" w:rsidRDefault="00F11A11" w:rsidP="00F11A11">
      <w:pPr>
        <w:jc w:val="both"/>
        <w:rPr>
          <w:rFonts w:ascii="Times New Roman" w:hAnsi="Times New Roman" w:cs="Times New Roman"/>
          <w:bCs/>
          <w:sz w:val="24"/>
          <w:szCs w:val="24"/>
        </w:rPr>
      </w:pPr>
      <w:r w:rsidRPr="00441D18">
        <w:rPr>
          <w:rFonts w:ascii="Times New Roman" w:hAnsi="Times New Roman" w:cs="Times New Roman"/>
          <w:bCs/>
          <w:sz w:val="24"/>
          <w:szCs w:val="24"/>
        </w:rPr>
        <w:t xml:space="preserve">Yüksek Öğretim Kurumu tarafından uygulamaya başlanılan Akademik Teşvik Ödeneği sayesinde kurumumuzun araştırma kadrolarında yer alan personelin akademik performansı </w:t>
      </w:r>
      <w:r w:rsidRPr="00D81D36">
        <w:rPr>
          <w:rFonts w:ascii="Times New Roman" w:hAnsi="Times New Roman" w:cs="Times New Roman"/>
          <w:bCs/>
          <w:sz w:val="24"/>
          <w:szCs w:val="24"/>
        </w:rPr>
        <w:t>değerlendirilmektedir.</w:t>
      </w:r>
    </w:p>
    <w:p w:rsidR="00F11A11" w:rsidRPr="00D81D36" w:rsidRDefault="00F11A11" w:rsidP="00F11A11">
      <w:pPr>
        <w:jc w:val="both"/>
        <w:rPr>
          <w:rFonts w:ascii="Times New Roman" w:hAnsi="Times New Roman" w:cs="Times New Roman"/>
          <w:bCs/>
          <w:sz w:val="24"/>
          <w:szCs w:val="24"/>
        </w:rPr>
      </w:pPr>
    </w:p>
    <w:p w:rsidR="00F176F6" w:rsidRPr="00D81D36" w:rsidRDefault="00F11A11" w:rsidP="00340101">
      <w:pPr>
        <w:jc w:val="both"/>
        <w:rPr>
          <w:rFonts w:ascii="Times New Roman" w:hAnsi="Times New Roman" w:cs="Times New Roman"/>
          <w:b/>
          <w:bCs/>
          <w:sz w:val="24"/>
          <w:szCs w:val="24"/>
        </w:rPr>
      </w:pPr>
      <w:r w:rsidRPr="00D81D36">
        <w:rPr>
          <w:rFonts w:ascii="Times New Roman" w:hAnsi="Times New Roman" w:cs="Times New Roman"/>
          <w:b/>
          <w:bCs/>
          <w:sz w:val="24"/>
          <w:szCs w:val="24"/>
        </w:rPr>
        <w:t>Kanıtlar:</w:t>
      </w:r>
    </w:p>
    <w:p w:rsidR="00F176F6" w:rsidRPr="00D81D36" w:rsidRDefault="00F176F6" w:rsidP="00F176F6">
      <w:pPr>
        <w:pStyle w:val="ListeParagraf"/>
        <w:numPr>
          <w:ilvl w:val="0"/>
          <w:numId w:val="25"/>
        </w:numPr>
        <w:suppressAutoHyphens/>
        <w:jc w:val="both"/>
        <w:rPr>
          <w:rFonts w:ascii="Times New Roman" w:hAnsi="Times New Roman" w:cs="Times New Roman"/>
          <w:bCs/>
          <w:sz w:val="24"/>
          <w:szCs w:val="24"/>
        </w:rPr>
      </w:pPr>
      <w:bookmarkStart w:id="11" w:name="_Hlk120883363"/>
      <w:r w:rsidRPr="00D81D36">
        <w:rPr>
          <w:rFonts w:ascii="Times New Roman" w:hAnsi="Times New Roman" w:cs="Times New Roman"/>
          <w:bCs/>
          <w:sz w:val="24"/>
          <w:szCs w:val="24"/>
        </w:rPr>
        <w:t>Birim Faaliyet Tablosu (Ek-11)</w:t>
      </w:r>
    </w:p>
    <w:p w:rsidR="00F176F6" w:rsidRPr="00D81D36" w:rsidRDefault="00F176F6" w:rsidP="00F176F6">
      <w:pPr>
        <w:pStyle w:val="ListeParagraf"/>
        <w:numPr>
          <w:ilvl w:val="0"/>
          <w:numId w:val="25"/>
        </w:numPr>
        <w:suppressAutoHyphens/>
        <w:jc w:val="both"/>
        <w:rPr>
          <w:rFonts w:ascii="Times New Roman" w:hAnsi="Times New Roman" w:cs="Times New Roman"/>
          <w:bCs/>
          <w:sz w:val="24"/>
          <w:szCs w:val="24"/>
        </w:rPr>
      </w:pPr>
      <w:r w:rsidRPr="00D81D36">
        <w:rPr>
          <w:rFonts w:ascii="Times New Roman" w:hAnsi="Times New Roman" w:cs="Times New Roman"/>
          <w:bCs/>
          <w:sz w:val="24"/>
          <w:szCs w:val="24"/>
        </w:rPr>
        <w:t>Arazi görevlendirmeleri (Ek-27, 28, 29, 30, 31, 32, 33, 34, 35)</w:t>
      </w:r>
    </w:p>
    <w:p w:rsidR="00F176F6" w:rsidRPr="00D81D36" w:rsidRDefault="00F176F6" w:rsidP="00F176F6">
      <w:pPr>
        <w:pStyle w:val="ListeParagraf"/>
        <w:numPr>
          <w:ilvl w:val="0"/>
          <w:numId w:val="25"/>
        </w:numPr>
        <w:suppressAutoHyphens/>
        <w:jc w:val="both"/>
        <w:rPr>
          <w:rFonts w:ascii="Times New Roman" w:hAnsi="Times New Roman" w:cs="Times New Roman"/>
          <w:bCs/>
          <w:sz w:val="24"/>
          <w:szCs w:val="24"/>
        </w:rPr>
      </w:pPr>
      <w:r w:rsidRPr="00D81D36">
        <w:rPr>
          <w:rFonts w:ascii="Times New Roman" w:hAnsi="Times New Roman" w:cs="Times New Roman"/>
          <w:bCs/>
          <w:sz w:val="24"/>
          <w:szCs w:val="24"/>
        </w:rPr>
        <w:t>Kurs katılım belgeleri ve raporlar (Ek-36, 37, 38, 39 )</w:t>
      </w:r>
    </w:p>
    <w:p w:rsidR="00F176F6" w:rsidRPr="00D81D36" w:rsidRDefault="00F176F6" w:rsidP="00F176F6">
      <w:pPr>
        <w:pStyle w:val="ListeParagraf"/>
        <w:numPr>
          <w:ilvl w:val="0"/>
          <w:numId w:val="25"/>
        </w:numPr>
        <w:suppressAutoHyphens/>
        <w:jc w:val="both"/>
        <w:rPr>
          <w:rFonts w:ascii="Times New Roman" w:hAnsi="Times New Roman" w:cs="Times New Roman"/>
          <w:bCs/>
          <w:sz w:val="24"/>
          <w:szCs w:val="24"/>
        </w:rPr>
      </w:pPr>
      <w:r w:rsidRPr="00D81D36">
        <w:rPr>
          <w:rFonts w:ascii="Times New Roman" w:hAnsi="Times New Roman" w:cs="Times New Roman"/>
          <w:bCs/>
          <w:sz w:val="24"/>
          <w:szCs w:val="24"/>
        </w:rPr>
        <w:t xml:space="preserve">Toplantı veya </w:t>
      </w:r>
      <w:proofErr w:type="spellStart"/>
      <w:r w:rsidRPr="00D81D36">
        <w:rPr>
          <w:rFonts w:ascii="Times New Roman" w:hAnsi="Times New Roman" w:cs="Times New Roman"/>
          <w:bCs/>
          <w:sz w:val="24"/>
          <w:szCs w:val="24"/>
        </w:rPr>
        <w:t>Çalıştay</w:t>
      </w:r>
      <w:proofErr w:type="spellEnd"/>
      <w:r w:rsidRPr="00D81D36">
        <w:rPr>
          <w:rFonts w:ascii="Times New Roman" w:hAnsi="Times New Roman" w:cs="Times New Roman"/>
          <w:bCs/>
          <w:sz w:val="24"/>
          <w:szCs w:val="24"/>
        </w:rPr>
        <w:t xml:space="preserve"> katılım yazısı (Ek-40, 41, 42, 43, 44, 45, 46, 47)</w:t>
      </w:r>
    </w:p>
    <w:p w:rsidR="00F176F6" w:rsidRPr="00F176F6" w:rsidRDefault="00F176F6" w:rsidP="00F176F6">
      <w:pPr>
        <w:pStyle w:val="ListeParagraf"/>
        <w:suppressAutoHyphens/>
        <w:ind w:left="709"/>
        <w:jc w:val="both"/>
        <w:rPr>
          <w:rFonts w:ascii="Times New Roman" w:hAnsi="Times New Roman" w:cs="Times New Roman"/>
          <w:bCs/>
          <w:sz w:val="24"/>
          <w:szCs w:val="24"/>
        </w:rPr>
      </w:pPr>
    </w:p>
    <w:bookmarkEnd w:id="11"/>
    <w:p w:rsidR="00B73C0C" w:rsidRPr="00441D18" w:rsidRDefault="00B73C0C" w:rsidP="00F11A11">
      <w:pPr>
        <w:jc w:val="both"/>
        <w:rPr>
          <w:rFonts w:ascii="Times New Roman" w:hAnsi="Times New Roman" w:cs="Times New Roman"/>
          <w:bCs/>
          <w:iCs/>
          <w:sz w:val="24"/>
          <w:szCs w:val="24"/>
        </w:rPr>
      </w:pPr>
    </w:p>
    <w:p w:rsidR="00F11A11" w:rsidRPr="00441D18" w:rsidRDefault="00F11A11" w:rsidP="00F11A11">
      <w:pPr>
        <w:jc w:val="both"/>
        <w:rPr>
          <w:rFonts w:ascii="Times New Roman" w:hAnsi="Times New Roman" w:cs="Times New Roman"/>
          <w:b/>
          <w:bCs/>
          <w:i/>
          <w:sz w:val="24"/>
          <w:szCs w:val="24"/>
        </w:rPr>
      </w:pPr>
      <w:r w:rsidRPr="00441D18">
        <w:rPr>
          <w:rFonts w:ascii="Times New Roman" w:hAnsi="Times New Roman" w:cs="Times New Roman"/>
          <w:b/>
          <w:bCs/>
          <w:i/>
          <w:sz w:val="24"/>
          <w:szCs w:val="24"/>
        </w:rPr>
        <w:t>C.2.2. Ulusal ve uluslararası ortak programlar ve ortak araştırma birimleri</w:t>
      </w:r>
    </w:p>
    <w:p w:rsidR="00F11A11" w:rsidRPr="00441D18" w:rsidRDefault="00F11A11" w:rsidP="00F11A11">
      <w:pPr>
        <w:jc w:val="both"/>
        <w:rPr>
          <w:rFonts w:ascii="Times New Roman" w:hAnsi="Times New Roman" w:cs="Times New Roman"/>
          <w:bCs/>
          <w:sz w:val="24"/>
          <w:szCs w:val="24"/>
        </w:rPr>
      </w:pPr>
    </w:p>
    <w:p w:rsidR="0052553C" w:rsidRPr="00D81D36" w:rsidRDefault="00F11A11" w:rsidP="00686906">
      <w:pPr>
        <w:jc w:val="both"/>
        <w:rPr>
          <w:rFonts w:ascii="Times New Roman" w:hAnsi="Times New Roman" w:cs="Times New Roman"/>
          <w:bCs/>
          <w:sz w:val="24"/>
          <w:szCs w:val="24"/>
        </w:rPr>
      </w:pPr>
      <w:r w:rsidRPr="00441D18">
        <w:rPr>
          <w:rFonts w:ascii="Times New Roman" w:hAnsi="Times New Roman" w:cs="Times New Roman"/>
          <w:bCs/>
          <w:sz w:val="24"/>
          <w:szCs w:val="24"/>
        </w:rPr>
        <w:t xml:space="preserve">Birimimizde ulusal ve uluslararası işbirlikleri öğretim üyelerimizin öncü olduğu girişimler ile yürütülmektedir. </w:t>
      </w:r>
      <w:r w:rsidRPr="004D51C8">
        <w:rPr>
          <w:rFonts w:ascii="Times New Roman" w:hAnsi="Times New Roman" w:cs="Times New Roman"/>
          <w:bCs/>
          <w:sz w:val="24"/>
          <w:szCs w:val="24"/>
        </w:rPr>
        <w:t xml:space="preserve">Uluslararası </w:t>
      </w:r>
      <w:proofErr w:type="spellStart"/>
      <w:r w:rsidRPr="004D51C8">
        <w:rPr>
          <w:rFonts w:ascii="Times New Roman" w:hAnsi="Times New Roman" w:cs="Times New Roman"/>
          <w:bCs/>
          <w:sz w:val="24"/>
          <w:szCs w:val="24"/>
        </w:rPr>
        <w:t>işbirlikler</w:t>
      </w:r>
      <w:proofErr w:type="spellEnd"/>
      <w:r w:rsidRPr="004D51C8">
        <w:rPr>
          <w:rFonts w:ascii="Times New Roman" w:hAnsi="Times New Roman" w:cs="Times New Roman"/>
          <w:bCs/>
          <w:sz w:val="24"/>
          <w:szCs w:val="24"/>
        </w:rPr>
        <w:t xml:space="preserve"> çerçevesinde bir öğretim </w:t>
      </w:r>
      <w:r w:rsidR="00BA63D2" w:rsidRPr="004D51C8">
        <w:rPr>
          <w:rFonts w:ascii="Times New Roman" w:hAnsi="Times New Roman" w:cs="Times New Roman"/>
          <w:bCs/>
          <w:sz w:val="24"/>
          <w:szCs w:val="24"/>
        </w:rPr>
        <w:t xml:space="preserve">üyemiz </w:t>
      </w:r>
      <w:r w:rsidR="004D51C8" w:rsidRPr="004D51C8">
        <w:rPr>
          <w:rFonts w:ascii="Times New Roman" w:hAnsi="Times New Roman" w:cs="Times New Roman"/>
          <w:bCs/>
          <w:sz w:val="24"/>
          <w:szCs w:val="24"/>
        </w:rPr>
        <w:t xml:space="preserve">Prof. Dr. </w:t>
      </w:r>
      <w:r w:rsidR="0052553C" w:rsidRPr="0052553C">
        <w:rPr>
          <w:rFonts w:ascii="Times New Roman" w:hAnsi="Times New Roman" w:cs="Times New Roman"/>
          <w:bCs/>
          <w:sz w:val="24"/>
          <w:szCs w:val="24"/>
        </w:rPr>
        <w:t>Oğu</w:t>
      </w:r>
      <w:r w:rsidR="0052553C">
        <w:rPr>
          <w:rFonts w:ascii="Times New Roman" w:hAnsi="Times New Roman" w:cs="Times New Roman"/>
          <w:bCs/>
          <w:sz w:val="24"/>
          <w:szCs w:val="24"/>
        </w:rPr>
        <w:t xml:space="preserve">z </w:t>
      </w:r>
      <w:proofErr w:type="spellStart"/>
      <w:r w:rsidR="0052553C">
        <w:rPr>
          <w:rFonts w:ascii="Times New Roman" w:hAnsi="Times New Roman" w:cs="Times New Roman"/>
          <w:bCs/>
          <w:sz w:val="24"/>
          <w:szCs w:val="24"/>
        </w:rPr>
        <w:t>TÜRKOZAN'ın</w:t>
      </w:r>
      <w:proofErr w:type="spellEnd"/>
      <w:r w:rsidR="0052553C">
        <w:rPr>
          <w:rFonts w:ascii="Times New Roman" w:hAnsi="Times New Roman" w:cs="Times New Roman"/>
          <w:bCs/>
          <w:sz w:val="24"/>
          <w:szCs w:val="24"/>
        </w:rPr>
        <w:t xml:space="preserve"> Kuzey Kıbrıs Türk </w:t>
      </w:r>
      <w:r w:rsidR="0052553C" w:rsidRPr="0052553C">
        <w:rPr>
          <w:rFonts w:ascii="Times New Roman" w:hAnsi="Times New Roman" w:cs="Times New Roman"/>
          <w:bCs/>
          <w:sz w:val="24"/>
          <w:szCs w:val="24"/>
        </w:rPr>
        <w:t>Cumhuriyeti Yaban Hayatı Araştırma Enstitüsü Merkezi'nde Deniz Kap</w:t>
      </w:r>
      <w:r w:rsidR="0052553C">
        <w:rPr>
          <w:rFonts w:ascii="Times New Roman" w:hAnsi="Times New Roman" w:cs="Times New Roman"/>
          <w:bCs/>
          <w:sz w:val="24"/>
          <w:szCs w:val="24"/>
        </w:rPr>
        <w:t xml:space="preserve">lumbağalarının Araştırılması ve </w:t>
      </w:r>
      <w:r w:rsidR="0052553C" w:rsidRPr="0052553C">
        <w:rPr>
          <w:rFonts w:ascii="Times New Roman" w:hAnsi="Times New Roman" w:cs="Times New Roman"/>
          <w:bCs/>
          <w:sz w:val="24"/>
          <w:szCs w:val="24"/>
        </w:rPr>
        <w:t>Korunması projesi</w:t>
      </w:r>
      <w:r w:rsidR="0052553C">
        <w:rPr>
          <w:rFonts w:ascii="Times New Roman" w:hAnsi="Times New Roman" w:cs="Times New Roman"/>
          <w:bCs/>
          <w:sz w:val="24"/>
          <w:szCs w:val="24"/>
        </w:rPr>
        <w:t>nde görevlendirilmiştir.</w:t>
      </w:r>
      <w:r w:rsidR="00B13062" w:rsidRPr="00B13062">
        <w:t xml:space="preserve"> </w:t>
      </w:r>
      <w:r w:rsidR="00B13062" w:rsidRPr="00B13062">
        <w:rPr>
          <w:rFonts w:ascii="Times New Roman" w:hAnsi="Times New Roman" w:cs="Times New Roman"/>
          <w:bCs/>
          <w:sz w:val="24"/>
          <w:szCs w:val="24"/>
        </w:rPr>
        <w:t>Biyoloji Bölümü Öğretim Elemanı Arş. Gör</w:t>
      </w:r>
      <w:r w:rsidR="00B13062">
        <w:rPr>
          <w:rFonts w:ascii="Times New Roman" w:hAnsi="Times New Roman" w:cs="Times New Roman"/>
          <w:bCs/>
          <w:sz w:val="24"/>
          <w:szCs w:val="24"/>
        </w:rPr>
        <w:t xml:space="preserve">. Dr. Fatma BURSALI TÜBİTAK </w:t>
      </w:r>
      <w:r w:rsidR="00B13062" w:rsidRPr="00B13062">
        <w:rPr>
          <w:rFonts w:ascii="Times New Roman" w:hAnsi="Times New Roman" w:cs="Times New Roman"/>
          <w:bCs/>
          <w:sz w:val="24"/>
          <w:szCs w:val="24"/>
        </w:rPr>
        <w:t xml:space="preserve">2219 </w:t>
      </w:r>
      <w:proofErr w:type="spellStart"/>
      <w:r w:rsidR="00B13062" w:rsidRPr="00B13062">
        <w:rPr>
          <w:rFonts w:ascii="Times New Roman" w:hAnsi="Times New Roman" w:cs="Times New Roman"/>
          <w:bCs/>
          <w:sz w:val="24"/>
          <w:szCs w:val="24"/>
        </w:rPr>
        <w:t>nolu</w:t>
      </w:r>
      <w:proofErr w:type="spellEnd"/>
      <w:r w:rsidR="00B13062" w:rsidRPr="00B13062">
        <w:rPr>
          <w:rFonts w:ascii="Times New Roman" w:hAnsi="Times New Roman" w:cs="Times New Roman"/>
          <w:bCs/>
          <w:sz w:val="24"/>
          <w:szCs w:val="24"/>
        </w:rPr>
        <w:t xml:space="preserve"> "Yurtdışı Doktora Sonrası Araştırma Burs Programı" kaps</w:t>
      </w:r>
      <w:r w:rsidR="00B13062">
        <w:rPr>
          <w:rFonts w:ascii="Times New Roman" w:hAnsi="Times New Roman" w:cs="Times New Roman"/>
          <w:bCs/>
          <w:sz w:val="24"/>
          <w:szCs w:val="24"/>
        </w:rPr>
        <w:t xml:space="preserve">amında </w:t>
      </w:r>
      <w:r w:rsidR="00B13062" w:rsidRPr="00B13062">
        <w:rPr>
          <w:rFonts w:ascii="Times New Roman" w:hAnsi="Times New Roman" w:cs="Times New Roman"/>
          <w:bCs/>
          <w:sz w:val="24"/>
          <w:szCs w:val="24"/>
        </w:rPr>
        <w:t>İngiltere'nin Liverpool Üniversitesine davet edil</w:t>
      </w:r>
      <w:r w:rsidR="00B13062">
        <w:rPr>
          <w:rFonts w:ascii="Times New Roman" w:hAnsi="Times New Roman" w:cs="Times New Roman"/>
          <w:bCs/>
          <w:sz w:val="24"/>
          <w:szCs w:val="24"/>
        </w:rPr>
        <w:t>miştir.</w:t>
      </w:r>
      <w:r w:rsidR="00E4161A" w:rsidRPr="00E4161A">
        <w:t xml:space="preserve"> </w:t>
      </w:r>
      <w:r w:rsidR="00E4161A" w:rsidRPr="00E4161A">
        <w:rPr>
          <w:rFonts w:ascii="Times New Roman" w:hAnsi="Times New Roman" w:cs="Times New Roman"/>
          <w:bCs/>
          <w:sz w:val="24"/>
          <w:szCs w:val="24"/>
        </w:rPr>
        <w:t>Biyoloji Bölümü Öğretim Üyesi Prof. Dr. S</w:t>
      </w:r>
      <w:r w:rsidR="00E4161A">
        <w:rPr>
          <w:rFonts w:ascii="Times New Roman" w:hAnsi="Times New Roman" w:cs="Times New Roman"/>
          <w:bCs/>
          <w:sz w:val="24"/>
          <w:szCs w:val="24"/>
        </w:rPr>
        <w:t xml:space="preserve">elçuk </w:t>
      </w:r>
      <w:proofErr w:type="spellStart"/>
      <w:r w:rsidR="00E4161A">
        <w:rPr>
          <w:rFonts w:ascii="Times New Roman" w:hAnsi="Times New Roman" w:cs="Times New Roman"/>
          <w:bCs/>
          <w:sz w:val="24"/>
          <w:szCs w:val="24"/>
        </w:rPr>
        <w:t>HAZIR'ın</w:t>
      </w:r>
      <w:proofErr w:type="spellEnd"/>
      <w:r w:rsidR="00E4161A">
        <w:rPr>
          <w:rFonts w:ascii="Times New Roman" w:hAnsi="Times New Roman" w:cs="Times New Roman"/>
          <w:bCs/>
          <w:sz w:val="24"/>
          <w:szCs w:val="24"/>
        </w:rPr>
        <w:t xml:space="preserve"> 10-13 Nisan 2024 </w:t>
      </w:r>
      <w:r w:rsidR="00E4161A" w:rsidRPr="00E4161A">
        <w:rPr>
          <w:rFonts w:ascii="Times New Roman" w:hAnsi="Times New Roman" w:cs="Times New Roman"/>
          <w:bCs/>
          <w:sz w:val="24"/>
          <w:szCs w:val="24"/>
        </w:rPr>
        <w:t xml:space="preserve">tarihleri arasında İspanya </w:t>
      </w:r>
      <w:proofErr w:type="spellStart"/>
      <w:r w:rsidR="00E4161A" w:rsidRPr="00E4161A">
        <w:rPr>
          <w:rFonts w:ascii="Times New Roman" w:hAnsi="Times New Roman" w:cs="Times New Roman"/>
          <w:bCs/>
          <w:sz w:val="24"/>
          <w:szCs w:val="24"/>
        </w:rPr>
        <w:t>Logrono</w:t>
      </w:r>
      <w:proofErr w:type="spellEnd"/>
      <w:r w:rsidR="00E4161A" w:rsidRPr="00E4161A">
        <w:rPr>
          <w:rFonts w:ascii="Times New Roman" w:hAnsi="Times New Roman" w:cs="Times New Roman"/>
          <w:bCs/>
          <w:sz w:val="24"/>
          <w:szCs w:val="24"/>
        </w:rPr>
        <w:t xml:space="preserve"> şehrinde yapılacak olan "</w:t>
      </w:r>
      <w:proofErr w:type="spellStart"/>
      <w:r w:rsidR="00E4161A" w:rsidRPr="00E4161A">
        <w:rPr>
          <w:rFonts w:ascii="Times New Roman" w:hAnsi="Times New Roman" w:cs="Times New Roman"/>
          <w:bCs/>
          <w:sz w:val="24"/>
          <w:szCs w:val="24"/>
        </w:rPr>
        <w:t>Celeb</w:t>
      </w:r>
      <w:r w:rsidR="00E4161A">
        <w:rPr>
          <w:rFonts w:ascii="Times New Roman" w:hAnsi="Times New Roman" w:cs="Times New Roman"/>
          <w:bCs/>
          <w:sz w:val="24"/>
          <w:szCs w:val="24"/>
        </w:rPr>
        <w:t>rating</w:t>
      </w:r>
      <w:proofErr w:type="spellEnd"/>
      <w:r w:rsidR="00E4161A">
        <w:rPr>
          <w:rFonts w:ascii="Times New Roman" w:hAnsi="Times New Roman" w:cs="Times New Roman"/>
          <w:bCs/>
          <w:sz w:val="24"/>
          <w:szCs w:val="24"/>
        </w:rPr>
        <w:t xml:space="preserve"> 100</w:t>
      </w:r>
      <w:r w:rsidR="00056B16">
        <w:rPr>
          <w:rFonts w:ascii="Times New Roman" w:hAnsi="Times New Roman" w:cs="Times New Roman"/>
          <w:bCs/>
          <w:sz w:val="24"/>
          <w:szCs w:val="24"/>
        </w:rPr>
        <w:t xml:space="preserve"> </w:t>
      </w:r>
      <w:proofErr w:type="spellStart"/>
      <w:r w:rsidR="00E4161A">
        <w:rPr>
          <w:rFonts w:ascii="Times New Roman" w:hAnsi="Times New Roman" w:cs="Times New Roman"/>
          <w:bCs/>
          <w:sz w:val="24"/>
          <w:szCs w:val="24"/>
        </w:rPr>
        <w:t>years</w:t>
      </w:r>
      <w:proofErr w:type="spellEnd"/>
      <w:r w:rsidR="00E4161A">
        <w:rPr>
          <w:rFonts w:ascii="Times New Roman" w:hAnsi="Times New Roman" w:cs="Times New Roman"/>
          <w:bCs/>
          <w:sz w:val="24"/>
          <w:szCs w:val="24"/>
        </w:rPr>
        <w:t xml:space="preserve"> of </w:t>
      </w:r>
      <w:proofErr w:type="spellStart"/>
      <w:r w:rsidR="00E4161A">
        <w:rPr>
          <w:rFonts w:ascii="Times New Roman" w:hAnsi="Times New Roman" w:cs="Times New Roman"/>
          <w:bCs/>
          <w:sz w:val="24"/>
          <w:szCs w:val="24"/>
        </w:rPr>
        <w:t>the</w:t>
      </w:r>
      <w:proofErr w:type="spellEnd"/>
      <w:r w:rsidR="00E4161A">
        <w:rPr>
          <w:rFonts w:ascii="Times New Roman" w:hAnsi="Times New Roman" w:cs="Times New Roman"/>
          <w:bCs/>
          <w:sz w:val="24"/>
          <w:szCs w:val="24"/>
        </w:rPr>
        <w:t xml:space="preserve"> 1 </w:t>
      </w:r>
      <w:proofErr w:type="spellStart"/>
      <w:r w:rsidR="00E4161A">
        <w:rPr>
          <w:rFonts w:ascii="Times New Roman" w:hAnsi="Times New Roman" w:cs="Times New Roman"/>
          <w:bCs/>
          <w:sz w:val="24"/>
          <w:szCs w:val="24"/>
        </w:rPr>
        <w:t>st</w:t>
      </w:r>
      <w:proofErr w:type="spellEnd"/>
      <w:r w:rsidR="00E4161A">
        <w:rPr>
          <w:rFonts w:ascii="Times New Roman" w:hAnsi="Times New Roman" w:cs="Times New Roman"/>
          <w:bCs/>
          <w:sz w:val="24"/>
          <w:szCs w:val="24"/>
        </w:rPr>
        <w:t xml:space="preserve"> EPN </w:t>
      </w:r>
      <w:proofErr w:type="spellStart"/>
      <w:r w:rsidR="00E4161A" w:rsidRPr="00E4161A">
        <w:rPr>
          <w:rFonts w:ascii="Times New Roman" w:hAnsi="Times New Roman" w:cs="Times New Roman"/>
          <w:bCs/>
          <w:sz w:val="24"/>
          <w:szCs w:val="24"/>
        </w:rPr>
        <w:t>Discovery</w:t>
      </w:r>
      <w:proofErr w:type="spellEnd"/>
      <w:r w:rsidR="00E4161A" w:rsidRPr="00E4161A">
        <w:rPr>
          <w:rFonts w:ascii="Times New Roman" w:hAnsi="Times New Roman" w:cs="Times New Roman"/>
          <w:bCs/>
          <w:sz w:val="24"/>
          <w:szCs w:val="24"/>
        </w:rPr>
        <w:t>" başlıklı bilimsel toplantıya</w:t>
      </w:r>
      <w:r w:rsidR="00E4161A">
        <w:rPr>
          <w:rFonts w:ascii="Times New Roman" w:hAnsi="Times New Roman" w:cs="Times New Roman"/>
          <w:bCs/>
          <w:sz w:val="24"/>
          <w:szCs w:val="24"/>
        </w:rPr>
        <w:t xml:space="preserve"> davet edilmiştir.</w:t>
      </w:r>
      <w:r w:rsidR="002D6B10" w:rsidRPr="002D6B10">
        <w:t xml:space="preserve"> </w:t>
      </w:r>
      <w:r w:rsidR="002D6B10" w:rsidRPr="002D6B10">
        <w:rPr>
          <w:rFonts w:ascii="Times New Roman" w:hAnsi="Times New Roman" w:cs="Times New Roman"/>
          <w:bCs/>
          <w:sz w:val="24"/>
          <w:szCs w:val="24"/>
        </w:rPr>
        <w:t xml:space="preserve">Biyoloji Bölümü öğretim üyesi Prof. Dr. Selçuk </w:t>
      </w:r>
      <w:proofErr w:type="spellStart"/>
      <w:r w:rsidR="002D6B10" w:rsidRPr="002D6B10">
        <w:rPr>
          <w:rFonts w:ascii="Times New Roman" w:hAnsi="Times New Roman" w:cs="Times New Roman"/>
          <w:bCs/>
          <w:sz w:val="24"/>
          <w:szCs w:val="24"/>
        </w:rPr>
        <w:t>HAZIR'ın</w:t>
      </w:r>
      <w:proofErr w:type="spellEnd"/>
      <w:r w:rsidR="002D6B10" w:rsidRPr="002D6B10">
        <w:rPr>
          <w:rFonts w:ascii="Times New Roman" w:hAnsi="Times New Roman" w:cs="Times New Roman"/>
          <w:bCs/>
          <w:sz w:val="24"/>
          <w:szCs w:val="24"/>
        </w:rPr>
        <w:t xml:space="preserve"> 01-05 Temmuz 2024</w:t>
      </w:r>
      <w:r w:rsidR="002D6B10">
        <w:rPr>
          <w:rFonts w:ascii="Times New Roman" w:hAnsi="Times New Roman" w:cs="Times New Roman"/>
          <w:bCs/>
          <w:sz w:val="24"/>
          <w:szCs w:val="24"/>
        </w:rPr>
        <w:t xml:space="preserve"> </w:t>
      </w:r>
      <w:r w:rsidR="002D6B10" w:rsidRPr="002D6B10">
        <w:rPr>
          <w:rFonts w:ascii="Times New Roman" w:hAnsi="Times New Roman" w:cs="Times New Roman"/>
          <w:bCs/>
          <w:sz w:val="24"/>
          <w:szCs w:val="24"/>
        </w:rPr>
        <w:lastRenderedPageBreak/>
        <w:t>tarihleri arasında Yunanistan'ın Atina şehrinde yapılacak olan "XX.</w:t>
      </w:r>
      <w:r w:rsidR="002D6B10">
        <w:rPr>
          <w:rFonts w:ascii="Times New Roman" w:hAnsi="Times New Roman" w:cs="Times New Roman"/>
          <w:bCs/>
          <w:sz w:val="24"/>
          <w:szCs w:val="24"/>
        </w:rPr>
        <w:t xml:space="preserve"> International </w:t>
      </w:r>
      <w:proofErr w:type="spellStart"/>
      <w:r w:rsidR="002D6B10">
        <w:rPr>
          <w:rFonts w:ascii="Times New Roman" w:hAnsi="Times New Roman" w:cs="Times New Roman"/>
          <w:bCs/>
          <w:sz w:val="24"/>
          <w:szCs w:val="24"/>
        </w:rPr>
        <w:t>Plant</w:t>
      </w:r>
      <w:proofErr w:type="spellEnd"/>
      <w:r w:rsidR="002D6B10">
        <w:rPr>
          <w:rFonts w:ascii="Times New Roman" w:hAnsi="Times New Roman" w:cs="Times New Roman"/>
          <w:bCs/>
          <w:sz w:val="24"/>
          <w:szCs w:val="24"/>
        </w:rPr>
        <w:t xml:space="preserve"> </w:t>
      </w:r>
      <w:proofErr w:type="spellStart"/>
      <w:r w:rsidR="002D6B10">
        <w:rPr>
          <w:rFonts w:ascii="Times New Roman" w:hAnsi="Times New Roman" w:cs="Times New Roman"/>
          <w:bCs/>
          <w:sz w:val="24"/>
          <w:szCs w:val="24"/>
        </w:rPr>
        <w:t>Protection</w:t>
      </w:r>
      <w:proofErr w:type="spellEnd"/>
      <w:r w:rsidR="002D6B10">
        <w:rPr>
          <w:rFonts w:ascii="Times New Roman" w:hAnsi="Times New Roman" w:cs="Times New Roman"/>
          <w:bCs/>
          <w:sz w:val="24"/>
          <w:szCs w:val="24"/>
        </w:rPr>
        <w:t xml:space="preserve"> </w:t>
      </w:r>
      <w:proofErr w:type="spellStart"/>
      <w:r w:rsidR="002D6B10" w:rsidRPr="002D6B10">
        <w:rPr>
          <w:rFonts w:ascii="Times New Roman" w:hAnsi="Times New Roman" w:cs="Times New Roman"/>
          <w:bCs/>
          <w:sz w:val="24"/>
          <w:szCs w:val="24"/>
        </w:rPr>
        <w:t>Congress</w:t>
      </w:r>
      <w:proofErr w:type="spellEnd"/>
      <w:r w:rsidR="002D6B10" w:rsidRPr="002D6B10">
        <w:rPr>
          <w:rFonts w:ascii="Times New Roman" w:hAnsi="Times New Roman" w:cs="Times New Roman"/>
          <w:bCs/>
          <w:sz w:val="24"/>
          <w:szCs w:val="24"/>
        </w:rPr>
        <w:t>" toplantısına</w:t>
      </w:r>
      <w:r w:rsidR="002D6B10">
        <w:rPr>
          <w:rFonts w:ascii="Times New Roman" w:hAnsi="Times New Roman" w:cs="Times New Roman"/>
          <w:bCs/>
          <w:sz w:val="24"/>
          <w:szCs w:val="24"/>
        </w:rPr>
        <w:t xml:space="preserve"> davet edilmiştir.</w:t>
      </w:r>
      <w:r w:rsidR="00D62FED" w:rsidRPr="00D62FED">
        <w:t xml:space="preserve"> </w:t>
      </w:r>
      <w:r w:rsidR="00D62FED" w:rsidRPr="00D62FED">
        <w:rPr>
          <w:rFonts w:ascii="Times New Roman" w:hAnsi="Times New Roman" w:cs="Times New Roman"/>
          <w:bCs/>
          <w:sz w:val="24"/>
          <w:szCs w:val="24"/>
        </w:rPr>
        <w:t xml:space="preserve">Biyoloji Bölümü Öğretim Üyesi </w:t>
      </w:r>
      <w:proofErr w:type="spellStart"/>
      <w:r w:rsidR="00D62FED" w:rsidRPr="00D62FED">
        <w:rPr>
          <w:rFonts w:ascii="Times New Roman" w:hAnsi="Times New Roman" w:cs="Times New Roman"/>
          <w:bCs/>
          <w:sz w:val="24"/>
          <w:szCs w:val="24"/>
        </w:rPr>
        <w:t>Prof.Dr</w:t>
      </w:r>
      <w:proofErr w:type="spellEnd"/>
      <w:r w:rsidR="00D62FED" w:rsidRPr="00D62FED">
        <w:rPr>
          <w:rFonts w:ascii="Times New Roman" w:hAnsi="Times New Roman" w:cs="Times New Roman"/>
          <w:bCs/>
          <w:sz w:val="24"/>
          <w:szCs w:val="24"/>
        </w:rPr>
        <w:t>. K</w:t>
      </w:r>
      <w:r w:rsidR="00D62FED">
        <w:rPr>
          <w:rFonts w:ascii="Times New Roman" w:hAnsi="Times New Roman" w:cs="Times New Roman"/>
          <w:bCs/>
          <w:sz w:val="24"/>
          <w:szCs w:val="24"/>
        </w:rPr>
        <w:t xml:space="preserve">urtuluş </w:t>
      </w:r>
      <w:proofErr w:type="spellStart"/>
      <w:r w:rsidR="00D62FED">
        <w:rPr>
          <w:rFonts w:ascii="Times New Roman" w:hAnsi="Times New Roman" w:cs="Times New Roman"/>
          <w:bCs/>
          <w:sz w:val="24"/>
          <w:szCs w:val="24"/>
        </w:rPr>
        <w:t>OLGUN'un</w:t>
      </w:r>
      <w:proofErr w:type="spellEnd"/>
      <w:r w:rsidR="00D62FED">
        <w:rPr>
          <w:rFonts w:ascii="Times New Roman" w:hAnsi="Times New Roman" w:cs="Times New Roman"/>
          <w:bCs/>
          <w:sz w:val="24"/>
          <w:szCs w:val="24"/>
        </w:rPr>
        <w:t xml:space="preserve"> 05- 10.04.2024 </w:t>
      </w:r>
      <w:r w:rsidR="00D62FED" w:rsidRPr="00D62FED">
        <w:rPr>
          <w:rFonts w:ascii="Times New Roman" w:hAnsi="Times New Roman" w:cs="Times New Roman"/>
          <w:bCs/>
          <w:sz w:val="24"/>
          <w:szCs w:val="24"/>
        </w:rPr>
        <w:t xml:space="preserve">tarihleri arasında Hamburg </w:t>
      </w:r>
      <w:proofErr w:type="spellStart"/>
      <w:r w:rsidR="00D62FED" w:rsidRPr="00D62FED">
        <w:rPr>
          <w:rFonts w:ascii="Times New Roman" w:hAnsi="Times New Roman" w:cs="Times New Roman"/>
          <w:bCs/>
          <w:sz w:val="24"/>
          <w:szCs w:val="24"/>
        </w:rPr>
        <w:t>Technische</w:t>
      </w:r>
      <w:proofErr w:type="spellEnd"/>
      <w:r w:rsidR="00D62FED" w:rsidRPr="00D62FED">
        <w:rPr>
          <w:rFonts w:ascii="Times New Roman" w:hAnsi="Times New Roman" w:cs="Times New Roman"/>
          <w:bCs/>
          <w:sz w:val="24"/>
          <w:szCs w:val="24"/>
        </w:rPr>
        <w:t xml:space="preserve"> </w:t>
      </w:r>
      <w:proofErr w:type="spellStart"/>
      <w:r w:rsidR="00D62FED" w:rsidRPr="00D62FED">
        <w:rPr>
          <w:rFonts w:ascii="Times New Roman" w:hAnsi="Times New Roman" w:cs="Times New Roman"/>
          <w:bCs/>
          <w:sz w:val="24"/>
          <w:szCs w:val="24"/>
        </w:rPr>
        <w:t>Universität</w:t>
      </w:r>
      <w:proofErr w:type="spellEnd"/>
      <w:r w:rsidR="00D62FED" w:rsidRPr="00D62FED">
        <w:rPr>
          <w:rFonts w:ascii="Times New Roman" w:hAnsi="Times New Roman" w:cs="Times New Roman"/>
          <w:bCs/>
          <w:sz w:val="24"/>
          <w:szCs w:val="24"/>
        </w:rPr>
        <w:t xml:space="preserve"> </w:t>
      </w:r>
      <w:proofErr w:type="spellStart"/>
      <w:r w:rsidR="00D62FED" w:rsidRPr="00D62FED">
        <w:rPr>
          <w:rFonts w:ascii="Times New Roman" w:hAnsi="Times New Roman" w:cs="Times New Roman"/>
          <w:bCs/>
          <w:sz w:val="24"/>
          <w:szCs w:val="24"/>
        </w:rPr>
        <w:t>Braunschweig</w:t>
      </w:r>
      <w:proofErr w:type="spellEnd"/>
      <w:r w:rsidR="00D62FED" w:rsidRPr="00D62FED">
        <w:rPr>
          <w:rFonts w:ascii="Times New Roman" w:hAnsi="Times New Roman" w:cs="Times New Roman"/>
          <w:bCs/>
          <w:sz w:val="24"/>
          <w:szCs w:val="24"/>
        </w:rPr>
        <w:t xml:space="preserve"> Z</w:t>
      </w:r>
      <w:r w:rsidR="00D62FED">
        <w:rPr>
          <w:rFonts w:ascii="Times New Roman" w:hAnsi="Times New Roman" w:cs="Times New Roman"/>
          <w:bCs/>
          <w:sz w:val="24"/>
          <w:szCs w:val="24"/>
        </w:rPr>
        <w:t xml:space="preserve">ooloji Enstitüsü'nden Prof. Dr. </w:t>
      </w:r>
      <w:proofErr w:type="spellStart"/>
      <w:r w:rsidR="00D62FED" w:rsidRPr="00D62FED">
        <w:rPr>
          <w:rFonts w:ascii="Times New Roman" w:hAnsi="Times New Roman" w:cs="Times New Roman"/>
          <w:bCs/>
          <w:sz w:val="24"/>
          <w:szCs w:val="24"/>
        </w:rPr>
        <w:t>Miguel</w:t>
      </w:r>
      <w:proofErr w:type="spellEnd"/>
      <w:r w:rsidR="00D62FED" w:rsidRPr="00D62FED">
        <w:rPr>
          <w:rFonts w:ascii="Times New Roman" w:hAnsi="Times New Roman" w:cs="Times New Roman"/>
          <w:bCs/>
          <w:sz w:val="24"/>
          <w:szCs w:val="24"/>
        </w:rPr>
        <w:t xml:space="preserve"> VENCES ile Türkiye'deki kurbağa ve kertenkelelerin taksonomisi, </w:t>
      </w:r>
      <w:proofErr w:type="gramStart"/>
      <w:r w:rsidR="00D62FED" w:rsidRPr="00D62FED">
        <w:rPr>
          <w:rFonts w:ascii="Times New Roman" w:hAnsi="Times New Roman" w:cs="Times New Roman"/>
          <w:bCs/>
          <w:sz w:val="24"/>
          <w:szCs w:val="24"/>
        </w:rPr>
        <w:t>e</w:t>
      </w:r>
      <w:r w:rsidR="00D62FED">
        <w:rPr>
          <w:rFonts w:ascii="Times New Roman" w:hAnsi="Times New Roman" w:cs="Times New Roman"/>
          <w:bCs/>
          <w:sz w:val="24"/>
          <w:szCs w:val="24"/>
        </w:rPr>
        <w:t>kolojisi</w:t>
      </w:r>
      <w:proofErr w:type="gramEnd"/>
      <w:r w:rsidR="00D62FED">
        <w:rPr>
          <w:rFonts w:ascii="Times New Roman" w:hAnsi="Times New Roman" w:cs="Times New Roman"/>
          <w:bCs/>
          <w:sz w:val="24"/>
          <w:szCs w:val="24"/>
        </w:rPr>
        <w:t xml:space="preserve"> ve dağılışları üzerine </w:t>
      </w:r>
      <w:r w:rsidR="00D62FED" w:rsidRPr="00D62FED">
        <w:rPr>
          <w:rFonts w:ascii="Times New Roman" w:hAnsi="Times New Roman" w:cs="Times New Roman"/>
          <w:bCs/>
          <w:sz w:val="24"/>
          <w:szCs w:val="24"/>
        </w:rPr>
        <w:t>yapmayı düşündükleri projeyi görüşmek üzere Almanya (Hamburg)'a davet edil</w:t>
      </w:r>
      <w:r w:rsidR="00D62FED">
        <w:rPr>
          <w:rFonts w:ascii="Times New Roman" w:hAnsi="Times New Roman" w:cs="Times New Roman"/>
          <w:bCs/>
          <w:sz w:val="24"/>
          <w:szCs w:val="24"/>
        </w:rPr>
        <w:t>miştir.</w:t>
      </w:r>
      <w:r w:rsidR="003A59E2" w:rsidRPr="003A59E2">
        <w:t xml:space="preserve"> </w:t>
      </w:r>
      <w:r w:rsidR="003A59E2" w:rsidRPr="003A59E2">
        <w:rPr>
          <w:rFonts w:ascii="Times New Roman" w:hAnsi="Times New Roman" w:cs="Times New Roman"/>
          <w:bCs/>
          <w:sz w:val="24"/>
          <w:szCs w:val="24"/>
        </w:rPr>
        <w:t>Bölümümüz Öğretim Üyesi Prof. Dr. Murat BİLECENOĞLU</w:t>
      </w:r>
      <w:r w:rsidR="003A59E2">
        <w:rPr>
          <w:rFonts w:ascii="Times New Roman" w:hAnsi="Times New Roman" w:cs="Times New Roman"/>
          <w:bCs/>
          <w:sz w:val="24"/>
          <w:szCs w:val="24"/>
        </w:rPr>
        <w:t xml:space="preserve">, 26.06.2024 tarihinde Kuşadası </w:t>
      </w:r>
      <w:r w:rsidR="003A59E2" w:rsidRPr="003A59E2">
        <w:rPr>
          <w:rFonts w:ascii="Times New Roman" w:hAnsi="Times New Roman" w:cs="Times New Roman"/>
          <w:bCs/>
          <w:sz w:val="24"/>
          <w:szCs w:val="24"/>
        </w:rPr>
        <w:t xml:space="preserve">İlçesi Ticaret Odası toplantı salonunda gerçekleştirilecek olan Sucul </w:t>
      </w:r>
      <w:r w:rsidR="003A59E2">
        <w:rPr>
          <w:rFonts w:ascii="Times New Roman" w:hAnsi="Times New Roman" w:cs="Times New Roman"/>
          <w:bCs/>
          <w:sz w:val="24"/>
          <w:szCs w:val="24"/>
        </w:rPr>
        <w:t xml:space="preserve">İstilacı Türlerin ve Hayalet Av </w:t>
      </w:r>
      <w:r w:rsidR="003A59E2" w:rsidRPr="003A59E2">
        <w:rPr>
          <w:rFonts w:ascii="Times New Roman" w:hAnsi="Times New Roman" w:cs="Times New Roman"/>
          <w:bCs/>
          <w:sz w:val="24"/>
          <w:szCs w:val="24"/>
        </w:rPr>
        <w:t>Araçları Farkında</w:t>
      </w:r>
      <w:r w:rsidR="002C58EC">
        <w:rPr>
          <w:rFonts w:ascii="Times New Roman" w:hAnsi="Times New Roman" w:cs="Times New Roman"/>
          <w:bCs/>
          <w:sz w:val="24"/>
          <w:szCs w:val="24"/>
        </w:rPr>
        <w:t>lı</w:t>
      </w:r>
      <w:r w:rsidR="003A59E2" w:rsidRPr="003A59E2">
        <w:rPr>
          <w:rFonts w:ascii="Times New Roman" w:hAnsi="Times New Roman" w:cs="Times New Roman"/>
          <w:bCs/>
          <w:sz w:val="24"/>
          <w:szCs w:val="24"/>
        </w:rPr>
        <w:t>k Etkinlikleri kapsamında görevlendirilmiştir.</w:t>
      </w:r>
      <w:r w:rsidR="00686906" w:rsidRPr="00686906">
        <w:t xml:space="preserve"> </w:t>
      </w:r>
      <w:r w:rsidR="00686906" w:rsidRPr="00686906">
        <w:rPr>
          <w:rFonts w:ascii="Times New Roman" w:hAnsi="Times New Roman" w:cs="Times New Roman"/>
          <w:bCs/>
          <w:sz w:val="24"/>
          <w:szCs w:val="24"/>
        </w:rPr>
        <w:t>Bölümümüz Öğretim Üyesi Prof. Dr. Murat BİLECENOĞLU, İ</w:t>
      </w:r>
      <w:r w:rsidR="00686906">
        <w:rPr>
          <w:rFonts w:ascii="Times New Roman" w:hAnsi="Times New Roman" w:cs="Times New Roman"/>
          <w:bCs/>
          <w:sz w:val="24"/>
          <w:szCs w:val="24"/>
        </w:rPr>
        <w:t xml:space="preserve">zmir Yüksek Teknoloji Enstitüsü </w:t>
      </w:r>
      <w:r w:rsidR="00686906" w:rsidRPr="00686906">
        <w:rPr>
          <w:rFonts w:ascii="Times New Roman" w:hAnsi="Times New Roman" w:cs="Times New Roman"/>
          <w:bCs/>
          <w:sz w:val="24"/>
          <w:szCs w:val="24"/>
        </w:rPr>
        <w:t>Teknopark bünyesinde yürütülmekte olan STB-097244 kodlu "Marm</w:t>
      </w:r>
      <w:r w:rsidR="00686906">
        <w:rPr>
          <w:rFonts w:ascii="Times New Roman" w:hAnsi="Times New Roman" w:cs="Times New Roman"/>
          <w:bCs/>
          <w:sz w:val="24"/>
          <w:szCs w:val="24"/>
        </w:rPr>
        <w:t xml:space="preserve">ara Denizi'nde İstilacı Yabancı </w:t>
      </w:r>
      <w:r w:rsidR="00686906" w:rsidRPr="00686906">
        <w:rPr>
          <w:rFonts w:ascii="Times New Roman" w:hAnsi="Times New Roman" w:cs="Times New Roman"/>
          <w:bCs/>
          <w:sz w:val="24"/>
          <w:szCs w:val="24"/>
        </w:rPr>
        <w:t xml:space="preserve">Türlerin Ekosistem Üzerine Etkilerinin Araştırılması" başlıklı </w:t>
      </w:r>
      <w:proofErr w:type="spellStart"/>
      <w:r w:rsidR="00686906" w:rsidRPr="00686906">
        <w:rPr>
          <w:rFonts w:ascii="Times New Roman" w:hAnsi="Times New Roman" w:cs="Times New Roman"/>
          <w:bCs/>
          <w:sz w:val="24"/>
          <w:szCs w:val="24"/>
        </w:rPr>
        <w:t>ArGe</w:t>
      </w:r>
      <w:proofErr w:type="spellEnd"/>
      <w:r w:rsidR="00686906" w:rsidRPr="00686906">
        <w:rPr>
          <w:rFonts w:ascii="Times New Roman" w:hAnsi="Times New Roman" w:cs="Times New Roman"/>
          <w:bCs/>
          <w:sz w:val="24"/>
          <w:szCs w:val="24"/>
        </w:rPr>
        <w:t xml:space="preserve"> </w:t>
      </w:r>
      <w:r w:rsidR="00686906">
        <w:rPr>
          <w:rFonts w:ascii="Times New Roman" w:hAnsi="Times New Roman" w:cs="Times New Roman"/>
          <w:bCs/>
          <w:sz w:val="24"/>
          <w:szCs w:val="24"/>
        </w:rPr>
        <w:t xml:space="preserve">projesi kapsamında 30.07.2024 - </w:t>
      </w:r>
      <w:r w:rsidR="00686906" w:rsidRPr="00686906">
        <w:rPr>
          <w:rFonts w:ascii="Times New Roman" w:hAnsi="Times New Roman" w:cs="Times New Roman"/>
          <w:bCs/>
          <w:sz w:val="24"/>
          <w:szCs w:val="24"/>
        </w:rPr>
        <w:t xml:space="preserve">03.08.2024 tarihleri arasında </w:t>
      </w:r>
      <w:r w:rsidR="00686906" w:rsidRPr="00D81D36">
        <w:rPr>
          <w:rFonts w:ascii="Times New Roman" w:hAnsi="Times New Roman" w:cs="Times New Roman"/>
          <w:bCs/>
          <w:sz w:val="24"/>
          <w:szCs w:val="24"/>
        </w:rPr>
        <w:t>Marmara Adaları'nda (Balıkesir) saha çalışmalarına katılmak üzere görevlendirilmiştir.</w:t>
      </w:r>
    </w:p>
    <w:p w:rsidR="004D51C8" w:rsidRPr="00D81D36" w:rsidRDefault="004D51C8" w:rsidP="004D51C8">
      <w:pPr>
        <w:jc w:val="both"/>
        <w:rPr>
          <w:rFonts w:ascii="TimesNewRomanPSMT" w:eastAsiaTheme="minorHAnsi" w:hAnsi="TimesNewRomanPSMT" w:cs="TimesNewRomanPSMT"/>
          <w:sz w:val="24"/>
          <w:szCs w:val="24"/>
          <w:lang w:val="en-GB" w:eastAsia="en-US"/>
        </w:rPr>
      </w:pPr>
    </w:p>
    <w:p w:rsidR="00F11A11" w:rsidRPr="00D81D36" w:rsidRDefault="00F11A11" w:rsidP="00F11A11">
      <w:pPr>
        <w:jc w:val="both"/>
        <w:rPr>
          <w:rFonts w:ascii="Times New Roman" w:hAnsi="Times New Roman" w:cs="Times New Roman"/>
          <w:b/>
          <w:bCs/>
          <w:sz w:val="24"/>
          <w:szCs w:val="24"/>
        </w:rPr>
      </w:pPr>
      <w:r w:rsidRPr="00D81D36">
        <w:rPr>
          <w:rFonts w:ascii="Times New Roman" w:hAnsi="Times New Roman" w:cs="Times New Roman"/>
          <w:b/>
          <w:bCs/>
          <w:sz w:val="24"/>
          <w:szCs w:val="24"/>
        </w:rPr>
        <w:t>Kanıtlar:</w:t>
      </w:r>
    </w:p>
    <w:p w:rsidR="00C0012D" w:rsidRPr="00D81D36" w:rsidRDefault="00C0012D" w:rsidP="00C0012D">
      <w:pPr>
        <w:numPr>
          <w:ilvl w:val="0"/>
          <w:numId w:val="27"/>
        </w:numPr>
        <w:suppressAutoHyphens/>
        <w:jc w:val="both"/>
        <w:rPr>
          <w:rFonts w:ascii="Times New Roman" w:hAnsi="Times New Roman" w:cs="Times New Roman"/>
          <w:bCs/>
          <w:sz w:val="24"/>
          <w:szCs w:val="24"/>
        </w:rPr>
      </w:pPr>
      <w:r w:rsidRPr="00D81D36">
        <w:rPr>
          <w:rFonts w:ascii="Times New Roman" w:hAnsi="Times New Roman" w:cs="Times New Roman"/>
          <w:bCs/>
          <w:sz w:val="24"/>
          <w:szCs w:val="24"/>
        </w:rPr>
        <w:t>Yurtdışı görevlendirme belgeleri (Ek-31, 35, 42, 44, 45, 47)</w:t>
      </w:r>
    </w:p>
    <w:p w:rsidR="00C0012D" w:rsidRPr="00D81D36" w:rsidRDefault="00C0012D" w:rsidP="00C0012D">
      <w:pPr>
        <w:numPr>
          <w:ilvl w:val="0"/>
          <w:numId w:val="27"/>
        </w:numPr>
        <w:suppressAutoHyphens/>
        <w:jc w:val="both"/>
        <w:rPr>
          <w:rFonts w:ascii="Times New Roman" w:hAnsi="Times New Roman" w:cs="Times New Roman"/>
          <w:bCs/>
          <w:sz w:val="24"/>
          <w:szCs w:val="24"/>
        </w:rPr>
      </w:pPr>
      <w:r w:rsidRPr="00D81D36">
        <w:rPr>
          <w:rFonts w:ascii="Times New Roman" w:hAnsi="Times New Roman" w:cs="Times New Roman"/>
          <w:bCs/>
          <w:sz w:val="24"/>
          <w:szCs w:val="24"/>
        </w:rPr>
        <w:t>Yurt içi görevlendirme belgeleri (Ek-27,28,29,30,32,33,34,40,41,43,46)</w:t>
      </w:r>
    </w:p>
    <w:p w:rsidR="00C0012D" w:rsidRPr="00C0012D" w:rsidRDefault="00C0012D" w:rsidP="00C0012D">
      <w:pPr>
        <w:suppressAutoHyphens/>
        <w:ind w:left="709"/>
        <w:jc w:val="both"/>
        <w:rPr>
          <w:rFonts w:ascii="Times New Roman" w:hAnsi="Times New Roman" w:cs="Times New Roman"/>
          <w:bCs/>
          <w:sz w:val="24"/>
          <w:szCs w:val="24"/>
        </w:rPr>
      </w:pPr>
    </w:p>
    <w:p w:rsidR="00F11A11" w:rsidRPr="00441D18" w:rsidRDefault="00F11A11" w:rsidP="00F11A11">
      <w:pPr>
        <w:jc w:val="both"/>
        <w:rPr>
          <w:rFonts w:ascii="Times New Roman" w:hAnsi="Times New Roman" w:cs="Times New Roman"/>
          <w:b/>
          <w:bCs/>
          <w:i/>
          <w:sz w:val="24"/>
          <w:szCs w:val="24"/>
        </w:rPr>
      </w:pPr>
      <w:r w:rsidRPr="00441D18">
        <w:rPr>
          <w:rFonts w:ascii="Times New Roman" w:hAnsi="Times New Roman" w:cs="Times New Roman"/>
          <w:b/>
          <w:bCs/>
          <w:i/>
          <w:sz w:val="24"/>
          <w:szCs w:val="24"/>
        </w:rPr>
        <w:t>C.3. Araştırma Performansı</w:t>
      </w:r>
    </w:p>
    <w:p w:rsidR="008F7915" w:rsidRPr="00441D18" w:rsidRDefault="008F7915" w:rsidP="00F11A11">
      <w:pPr>
        <w:jc w:val="both"/>
        <w:rPr>
          <w:rFonts w:ascii="Times New Roman" w:hAnsi="Times New Roman" w:cs="Times New Roman"/>
          <w:b/>
          <w:bCs/>
          <w:i/>
          <w:sz w:val="24"/>
          <w:szCs w:val="24"/>
        </w:rPr>
      </w:pPr>
    </w:p>
    <w:p w:rsidR="00F11A11" w:rsidRPr="00441D18"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Birim, araştırma faaliyetlerini verilere dayalı ve periyodik olarak ölçerek değerlendirme</w:t>
      </w:r>
      <w:r w:rsidR="000101FC">
        <w:rPr>
          <w:rFonts w:ascii="Times New Roman" w:hAnsi="Times New Roman" w:cs="Times New Roman"/>
          <w:bCs/>
          <w:iCs/>
          <w:sz w:val="24"/>
          <w:szCs w:val="24"/>
        </w:rPr>
        <w:t>k</w:t>
      </w:r>
      <w:r w:rsidRPr="00441D18">
        <w:rPr>
          <w:rFonts w:ascii="Times New Roman" w:hAnsi="Times New Roman" w:cs="Times New Roman"/>
          <w:bCs/>
          <w:iCs/>
          <w:sz w:val="24"/>
          <w:szCs w:val="24"/>
        </w:rPr>
        <w:t>tedir. Elde edilen bulgular, kurumun araştırma ve geliştirme performansının periyodik olarak gözden geçirilmesi ve sürekli iyileştirilmesi için kullanılmaktadır.</w:t>
      </w:r>
    </w:p>
    <w:p w:rsidR="00F11A11" w:rsidRPr="00441D18" w:rsidRDefault="00F11A11" w:rsidP="00F11A11">
      <w:pPr>
        <w:jc w:val="both"/>
        <w:rPr>
          <w:rFonts w:ascii="Times New Roman" w:hAnsi="Times New Roman" w:cs="Times New Roman"/>
          <w:b/>
          <w:bCs/>
          <w:i/>
          <w:iCs/>
          <w:sz w:val="24"/>
          <w:szCs w:val="24"/>
        </w:rPr>
      </w:pPr>
    </w:p>
    <w:p w:rsidR="00F11A11" w:rsidRPr="00441D18" w:rsidRDefault="00F11A11" w:rsidP="00F11A11">
      <w:pPr>
        <w:jc w:val="both"/>
        <w:rPr>
          <w:rFonts w:ascii="Times New Roman" w:hAnsi="Times New Roman" w:cs="Times New Roman"/>
          <w:b/>
          <w:bCs/>
          <w:i/>
          <w:iCs/>
          <w:sz w:val="24"/>
          <w:szCs w:val="24"/>
        </w:rPr>
      </w:pPr>
      <w:r w:rsidRPr="00441D18">
        <w:rPr>
          <w:rFonts w:ascii="Times New Roman" w:hAnsi="Times New Roman" w:cs="Times New Roman"/>
          <w:b/>
          <w:bCs/>
          <w:i/>
          <w:iCs/>
          <w:sz w:val="24"/>
          <w:szCs w:val="24"/>
        </w:rPr>
        <w:t>C.3.1. Araştırma performansının izlenmesi ve değerlendirilmesi</w:t>
      </w:r>
    </w:p>
    <w:p w:rsidR="008F7915" w:rsidRPr="00441D18" w:rsidRDefault="008F7915" w:rsidP="00F11A11">
      <w:pPr>
        <w:jc w:val="both"/>
        <w:rPr>
          <w:rFonts w:ascii="Times New Roman" w:hAnsi="Times New Roman" w:cs="Times New Roman"/>
          <w:b/>
          <w:bCs/>
          <w:i/>
          <w:iCs/>
          <w:sz w:val="24"/>
          <w:szCs w:val="24"/>
        </w:rPr>
      </w:pPr>
    </w:p>
    <w:p w:rsidR="00F11A11" w:rsidRPr="00441D18"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Kurum araştırma faaliyetleri yıllık bazda izlenir, değerlendirilir, hedeflerle karşılaştırılır ve sapmaların nedenleri irdelenir. Kurumun odak alanlarının üniversite içi bilinirliği, üniversite dışı bilinirliği; uluslararası görünürlük, uzmanlık iddiası konularının analizi, hedeflerle uyumu sistematik olarak analiz edilir. Performans temelinde teşvik ve takdir mekanizmaları kullanılır. Rakiplerle rekabet, seçilmiş kurumlarla kıyaslama (benchmarking) takip edilir. Performans değerlendirmelerinin sistematik ve kalıcı olması sağlanmaktadır.</w:t>
      </w:r>
    </w:p>
    <w:p w:rsidR="00F11A11" w:rsidRPr="00441D18"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 xml:space="preserve">Öğretim elemanlarımızın yaptıkları bilimsel çalışmalar her yıl bir önceki eğitim-öğretim yılı için yıllık birim faaliyet raporları ile takip edilmektedir. Personelin yetkinliği, ders verme, projeler ve diğer etkinliklerin performans değerlendirmeleri ile izlenmektedir. Yıl içerisinde yaptığı proje, özgün yayın, kitap vb. yayınlar, patent, tebliğ sayısı gibi kriterler dikkate alınmaktadır. </w:t>
      </w:r>
    </w:p>
    <w:p w:rsidR="00F11A11" w:rsidRPr="00441D18"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 xml:space="preserve">Yüksek Öğretim Kurumu tarafından uygulamaya başlanılan Akademik Teşvik Ödeneği sayesinde kurumumuzun araştırma kadrolarında yer alan personelin akademik performansı değerlendirilmektedir. Araştırma faaliyetlerine yönelik olarak yapılan değerlendirmelerin sonuçları birim akademik kurul toplantılarında ve yıllık faaliyet raporunda değerlendirilmektedir. </w:t>
      </w:r>
    </w:p>
    <w:p w:rsidR="00F11A11" w:rsidRPr="00441D18"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Birim, araştırma performansının birimin hedeflerine ulaşmasındaki yeterliliğini her yıl düzenli olarak birim faaliyet raporlarını takip ederek gözden geçirmektedir.</w:t>
      </w:r>
    </w:p>
    <w:p w:rsidR="00F11A11"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Birimimiz, üniversitemizin araştırma hedeflerine ulaşmasına önemli katkılar sunmaktadır. Aşağıdaki tabloda birimimizin yapmış olduğu katkılar özetlenmiştir:</w:t>
      </w:r>
    </w:p>
    <w:p w:rsidR="00420FC3" w:rsidRDefault="00420FC3" w:rsidP="00F11A11">
      <w:pPr>
        <w:jc w:val="both"/>
        <w:rPr>
          <w:rFonts w:ascii="Times New Roman" w:hAnsi="Times New Roman" w:cs="Times New Roman"/>
          <w:bCs/>
          <w:iCs/>
          <w:sz w:val="24"/>
          <w:szCs w:val="24"/>
        </w:rPr>
      </w:pPr>
    </w:p>
    <w:p w:rsidR="00420FC3" w:rsidRDefault="00420FC3" w:rsidP="00F11A11">
      <w:pPr>
        <w:jc w:val="both"/>
        <w:rPr>
          <w:rFonts w:ascii="Times New Roman" w:hAnsi="Times New Roman" w:cs="Times New Roman"/>
          <w:bCs/>
          <w:iCs/>
          <w:sz w:val="24"/>
          <w:szCs w:val="24"/>
        </w:rPr>
      </w:pPr>
    </w:p>
    <w:p w:rsidR="00420FC3" w:rsidRPr="00441D18" w:rsidRDefault="00420FC3" w:rsidP="00F11A11">
      <w:pPr>
        <w:jc w:val="both"/>
        <w:rPr>
          <w:rFonts w:ascii="Times New Roman" w:hAnsi="Times New Roman" w:cs="Times New Roman"/>
          <w:bCs/>
          <w:iCs/>
          <w:sz w:val="24"/>
          <w:szCs w:val="24"/>
        </w:rPr>
      </w:pPr>
    </w:p>
    <w:p w:rsidR="00F11A11" w:rsidRPr="00441D18" w:rsidRDefault="00F11A11" w:rsidP="00F11A11">
      <w:pPr>
        <w:jc w:val="both"/>
        <w:rPr>
          <w:rFonts w:ascii="Times New Roman" w:hAnsi="Times New Roman" w:cs="Times New Roman"/>
          <w:bCs/>
          <w:iCs/>
          <w:sz w:val="24"/>
          <w:szCs w:val="24"/>
        </w:rPr>
      </w:pPr>
    </w:p>
    <w:tbl>
      <w:tblPr>
        <w:tblStyle w:val="TabloKlavuzu1"/>
        <w:tblW w:w="0" w:type="auto"/>
        <w:tblLook w:val="04A0" w:firstRow="1" w:lastRow="0" w:firstColumn="1" w:lastColumn="0" w:noHBand="0" w:noVBand="1"/>
      </w:tblPr>
      <w:tblGrid>
        <w:gridCol w:w="6405"/>
        <w:gridCol w:w="992"/>
      </w:tblGrid>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lastRenderedPageBreak/>
              <w:t>SCI/SSCI/AHCI kapsamındaki dergilerde yayımlanan makale sayısı</w:t>
            </w:r>
          </w:p>
        </w:tc>
        <w:tc>
          <w:tcPr>
            <w:tcW w:w="992" w:type="dxa"/>
          </w:tcPr>
          <w:p w:rsidR="00420FC3" w:rsidRPr="00420FC3" w:rsidRDefault="00420FC3" w:rsidP="00A6012C">
            <w:pPr>
              <w:jc w:val="center"/>
              <w:rPr>
                <w:rFonts w:ascii="Times New Roman" w:hAnsi="Times New Roman" w:cs="Times New Roman"/>
                <w:bCs/>
                <w:iCs/>
                <w:sz w:val="24"/>
                <w:szCs w:val="24"/>
              </w:rPr>
            </w:pPr>
            <w:r w:rsidRPr="00420FC3">
              <w:rPr>
                <w:rFonts w:ascii="Times New Roman" w:hAnsi="Times New Roman" w:cs="Times New Roman"/>
                <w:bCs/>
                <w:iCs/>
                <w:sz w:val="24"/>
                <w:szCs w:val="24"/>
              </w:rPr>
              <w:t>2</w:t>
            </w:r>
            <w:r w:rsidR="00A6012C">
              <w:rPr>
                <w:rFonts w:ascii="Times New Roman" w:hAnsi="Times New Roman" w:cs="Times New Roman"/>
                <w:bCs/>
                <w:iCs/>
                <w:sz w:val="24"/>
                <w:szCs w:val="24"/>
              </w:rPr>
              <w:t>4</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dışı hakemli dergilerde yayımlanan makale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7</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içi hakemli dergilerde yayımlanan makale sayısı</w:t>
            </w:r>
          </w:p>
        </w:tc>
        <w:tc>
          <w:tcPr>
            <w:tcW w:w="992" w:type="dxa"/>
          </w:tcPr>
          <w:p w:rsidR="00420FC3" w:rsidRPr="00420FC3" w:rsidRDefault="00A6012C" w:rsidP="00420FC3">
            <w:pPr>
              <w:jc w:val="center"/>
              <w:rPr>
                <w:rFonts w:ascii="Times New Roman" w:hAnsi="Times New Roman" w:cs="Times New Roman"/>
                <w:bCs/>
                <w:iCs/>
                <w:sz w:val="24"/>
                <w:szCs w:val="24"/>
              </w:rPr>
            </w:pPr>
            <w:r>
              <w:rPr>
                <w:rFonts w:ascii="Times New Roman" w:hAnsi="Times New Roman" w:cs="Times New Roman"/>
                <w:bCs/>
                <w:iCs/>
                <w:sz w:val="24"/>
                <w:szCs w:val="24"/>
              </w:rPr>
              <w:t>6</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içi hakemsiz dergilerde yayımlanan makale sayısı</w:t>
            </w:r>
          </w:p>
        </w:tc>
        <w:tc>
          <w:tcPr>
            <w:tcW w:w="992" w:type="dxa"/>
            <w:shd w:val="clear" w:color="auto" w:fill="auto"/>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dışında yayımlanan kitap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dışında yayımlanan kitapta bölüm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3</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içinde yayımlanan kitap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Yurt içinde yayınlanan kitapta bölüm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bookmarkStart w:id="12" w:name="_Hlk120883466"/>
            <w:r w:rsidRPr="00420FC3">
              <w:rPr>
                <w:rFonts w:ascii="Times New Roman" w:hAnsi="Times New Roman" w:cs="Times New Roman"/>
                <w:bCs/>
                <w:iCs/>
                <w:sz w:val="24"/>
                <w:szCs w:val="24"/>
              </w:rPr>
              <w:t>TÜBİTAK tarafından desteklenen ve yürütülmekte olan proje sayısı</w:t>
            </w:r>
            <w:bookmarkEnd w:id="12"/>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4</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ADÜ BAP tarafından desteklenen ve yürütülmekte olan proje sayısı</w:t>
            </w:r>
          </w:p>
        </w:tc>
        <w:tc>
          <w:tcPr>
            <w:tcW w:w="992" w:type="dxa"/>
          </w:tcPr>
          <w:p w:rsidR="00420FC3" w:rsidRPr="00420FC3" w:rsidRDefault="00A6012C" w:rsidP="00420FC3">
            <w:pPr>
              <w:jc w:val="center"/>
              <w:rPr>
                <w:rFonts w:ascii="Times New Roman" w:hAnsi="Times New Roman" w:cs="Times New Roman"/>
                <w:bCs/>
                <w:iCs/>
                <w:sz w:val="24"/>
                <w:szCs w:val="24"/>
              </w:rPr>
            </w:pPr>
            <w:r>
              <w:rPr>
                <w:rFonts w:ascii="Times New Roman" w:hAnsi="Times New Roman" w:cs="Times New Roman"/>
                <w:bCs/>
                <w:iCs/>
                <w:sz w:val="24"/>
                <w:szCs w:val="24"/>
              </w:rPr>
              <w:t>6</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Yürütülmekte olan uluslararası proje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1</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Öğretim elemanlarının katıldıkları uluslararası bilimsel toplantı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1</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Öğretim elemanlarının katıldıkları ulusal bilimsel toplantı sayısı</w:t>
            </w:r>
          </w:p>
        </w:tc>
        <w:tc>
          <w:tcPr>
            <w:tcW w:w="992" w:type="dxa"/>
          </w:tcPr>
          <w:p w:rsidR="00420FC3" w:rsidRPr="00420FC3" w:rsidRDefault="00420FC3" w:rsidP="00420FC3">
            <w:pPr>
              <w:jc w:val="center"/>
              <w:rPr>
                <w:rFonts w:ascii="Times New Roman" w:hAnsi="Times New Roman" w:cs="Times New Roman"/>
                <w:bCs/>
                <w:iCs/>
                <w:sz w:val="24"/>
                <w:szCs w:val="24"/>
              </w:rPr>
            </w:pPr>
            <w:r w:rsidRPr="00420FC3">
              <w:rPr>
                <w:rFonts w:ascii="Times New Roman" w:hAnsi="Times New Roman" w:cs="Times New Roman"/>
                <w:bCs/>
                <w:iCs/>
                <w:sz w:val="24"/>
                <w:szCs w:val="24"/>
              </w:rPr>
              <w:t>-</w:t>
            </w:r>
          </w:p>
        </w:tc>
      </w:tr>
      <w:tr w:rsidR="00420FC3" w:rsidRPr="00420FC3" w:rsidTr="00034D29">
        <w:tc>
          <w:tcPr>
            <w:tcW w:w="6405" w:type="dxa"/>
          </w:tcPr>
          <w:p w:rsidR="00420FC3" w:rsidRPr="00420FC3" w:rsidRDefault="00420FC3" w:rsidP="00420FC3">
            <w:pPr>
              <w:jc w:val="both"/>
              <w:rPr>
                <w:rFonts w:ascii="Times New Roman" w:hAnsi="Times New Roman" w:cs="Times New Roman"/>
                <w:bCs/>
                <w:iCs/>
                <w:sz w:val="24"/>
                <w:szCs w:val="24"/>
              </w:rPr>
            </w:pPr>
            <w:r w:rsidRPr="00420FC3">
              <w:rPr>
                <w:rFonts w:ascii="Times New Roman" w:hAnsi="Times New Roman" w:cs="Times New Roman"/>
                <w:bCs/>
                <w:iCs/>
                <w:sz w:val="24"/>
                <w:szCs w:val="24"/>
              </w:rPr>
              <w:t>Toplam atıf sayısı</w:t>
            </w:r>
          </w:p>
        </w:tc>
        <w:tc>
          <w:tcPr>
            <w:tcW w:w="992" w:type="dxa"/>
          </w:tcPr>
          <w:p w:rsidR="00420FC3" w:rsidRPr="00420FC3" w:rsidRDefault="00A6012C" w:rsidP="00420FC3">
            <w:pPr>
              <w:jc w:val="center"/>
              <w:rPr>
                <w:rFonts w:ascii="Times New Roman" w:hAnsi="Times New Roman" w:cs="Times New Roman"/>
                <w:bCs/>
                <w:iCs/>
                <w:sz w:val="24"/>
                <w:szCs w:val="24"/>
              </w:rPr>
            </w:pPr>
            <w:r>
              <w:rPr>
                <w:rFonts w:ascii="Times New Roman" w:hAnsi="Times New Roman" w:cs="Times New Roman"/>
                <w:bCs/>
                <w:iCs/>
                <w:sz w:val="24"/>
                <w:szCs w:val="24"/>
              </w:rPr>
              <w:t>2044</w:t>
            </w:r>
          </w:p>
        </w:tc>
      </w:tr>
    </w:tbl>
    <w:p w:rsidR="00D05E04" w:rsidRDefault="00D05E04" w:rsidP="00F11A11">
      <w:pPr>
        <w:jc w:val="both"/>
        <w:rPr>
          <w:rFonts w:ascii="Times New Roman" w:hAnsi="Times New Roman" w:cs="Times New Roman"/>
          <w:bCs/>
          <w:iCs/>
          <w:sz w:val="24"/>
          <w:szCs w:val="24"/>
        </w:rPr>
      </w:pPr>
    </w:p>
    <w:p w:rsidR="00F11A11" w:rsidRPr="00441D18" w:rsidRDefault="00F11A11" w:rsidP="00F11A11">
      <w:pPr>
        <w:jc w:val="both"/>
        <w:rPr>
          <w:rFonts w:ascii="Times New Roman" w:hAnsi="Times New Roman" w:cs="Times New Roman"/>
          <w:bCs/>
          <w:iCs/>
          <w:sz w:val="24"/>
          <w:szCs w:val="24"/>
        </w:rPr>
      </w:pPr>
      <w:r w:rsidRPr="00441D18">
        <w:rPr>
          <w:rFonts w:ascii="Times New Roman" w:hAnsi="Times New Roman" w:cs="Times New Roman"/>
          <w:bCs/>
          <w:iCs/>
          <w:sz w:val="24"/>
          <w:szCs w:val="24"/>
        </w:rPr>
        <w:t xml:space="preserve">Birim, araştırma performansının birimin hedeflerine ulaşmasındaki yeterliliğini her yıl düzenli olarak birim faaliyet raporlarını takip ederek gözden geçirmektedir. </w:t>
      </w:r>
    </w:p>
    <w:p w:rsidR="00F11A11" w:rsidRPr="00441D18" w:rsidRDefault="00F11A11" w:rsidP="00F11A11">
      <w:pPr>
        <w:jc w:val="both"/>
        <w:rPr>
          <w:rFonts w:ascii="Times New Roman" w:hAnsi="Times New Roman" w:cs="Times New Roman"/>
          <w:bCs/>
          <w:iCs/>
          <w:sz w:val="24"/>
          <w:szCs w:val="24"/>
        </w:rPr>
      </w:pPr>
    </w:p>
    <w:p w:rsidR="00084BB7" w:rsidRPr="007A3C70" w:rsidRDefault="00F11A11" w:rsidP="00F11A11">
      <w:pPr>
        <w:jc w:val="both"/>
        <w:rPr>
          <w:rFonts w:ascii="Times New Roman" w:hAnsi="Times New Roman" w:cs="Times New Roman"/>
          <w:b/>
          <w:bCs/>
          <w:iCs/>
          <w:sz w:val="24"/>
          <w:szCs w:val="24"/>
        </w:rPr>
      </w:pPr>
      <w:r w:rsidRPr="007A3C70">
        <w:rPr>
          <w:rFonts w:ascii="Times New Roman" w:hAnsi="Times New Roman" w:cs="Times New Roman"/>
          <w:b/>
          <w:bCs/>
          <w:iCs/>
          <w:sz w:val="24"/>
          <w:szCs w:val="24"/>
        </w:rPr>
        <w:t>Kanıtlar:</w:t>
      </w:r>
    </w:p>
    <w:p w:rsidR="00420FC3" w:rsidRPr="007A3C70" w:rsidRDefault="00420FC3" w:rsidP="00420FC3">
      <w:pPr>
        <w:pStyle w:val="ListeParagraf"/>
        <w:numPr>
          <w:ilvl w:val="0"/>
          <w:numId w:val="27"/>
        </w:numPr>
        <w:suppressAutoHyphens/>
        <w:jc w:val="both"/>
        <w:rPr>
          <w:rFonts w:ascii="Times New Roman" w:hAnsi="Times New Roman" w:cs="Times New Roman"/>
          <w:bCs/>
          <w:iCs/>
          <w:sz w:val="24"/>
          <w:szCs w:val="24"/>
        </w:rPr>
      </w:pPr>
      <w:bookmarkStart w:id="13" w:name="_Hlk120883400"/>
      <w:r w:rsidRPr="007A3C70">
        <w:rPr>
          <w:rFonts w:ascii="Times New Roman" w:hAnsi="Times New Roman" w:cs="Times New Roman"/>
          <w:bCs/>
          <w:iCs/>
          <w:sz w:val="24"/>
          <w:szCs w:val="24"/>
        </w:rPr>
        <w:t>BAP ve TÜBİTAK Tarafından Desteklenen ve Yürütülmekte Olan Projeler (Ek-23, 24,25)</w:t>
      </w:r>
    </w:p>
    <w:p w:rsidR="00420FC3" w:rsidRPr="007A3C70" w:rsidRDefault="00420FC3" w:rsidP="00420FC3">
      <w:pPr>
        <w:pStyle w:val="ListeParagraf"/>
        <w:numPr>
          <w:ilvl w:val="0"/>
          <w:numId w:val="27"/>
        </w:numPr>
        <w:suppressAutoHyphens/>
        <w:jc w:val="both"/>
        <w:rPr>
          <w:rFonts w:ascii="Times New Roman" w:hAnsi="Times New Roman" w:cs="Times New Roman"/>
          <w:bCs/>
          <w:iCs/>
          <w:sz w:val="24"/>
          <w:szCs w:val="24"/>
        </w:rPr>
      </w:pPr>
      <w:r w:rsidRPr="007A3C70">
        <w:rPr>
          <w:rFonts w:ascii="Times New Roman" w:hAnsi="Times New Roman" w:cs="Times New Roman"/>
          <w:bCs/>
          <w:iCs/>
          <w:sz w:val="24"/>
          <w:szCs w:val="24"/>
        </w:rPr>
        <w:t>Öğretim Elemanlarının Katıldıkları Uluslararası Bilimsel Toplantılar (Ek-42, 44, 45)</w:t>
      </w:r>
    </w:p>
    <w:bookmarkEnd w:id="13"/>
    <w:p w:rsidR="007F61A6" w:rsidRPr="007A3C70" w:rsidRDefault="007F61A6" w:rsidP="00420FC3">
      <w:pPr>
        <w:pStyle w:val="ListeParagraf"/>
        <w:suppressAutoHyphens/>
        <w:ind w:left="709"/>
        <w:jc w:val="both"/>
        <w:rPr>
          <w:rFonts w:ascii="Times New Roman" w:hAnsi="Times New Roman" w:cs="Times New Roman"/>
          <w:bCs/>
          <w:iCs/>
          <w:sz w:val="24"/>
          <w:szCs w:val="24"/>
        </w:rPr>
      </w:pPr>
    </w:p>
    <w:p w:rsidR="00F11A11" w:rsidRPr="00441D18" w:rsidRDefault="00F11A11" w:rsidP="00F11A11">
      <w:pPr>
        <w:jc w:val="both"/>
        <w:rPr>
          <w:rFonts w:ascii="Times New Roman" w:hAnsi="Times New Roman" w:cs="Times New Roman"/>
          <w:b/>
          <w:bCs/>
          <w:i/>
          <w:sz w:val="24"/>
          <w:szCs w:val="24"/>
        </w:rPr>
      </w:pPr>
      <w:r w:rsidRPr="007A3C70">
        <w:rPr>
          <w:rFonts w:ascii="Times New Roman" w:hAnsi="Times New Roman" w:cs="Times New Roman"/>
          <w:b/>
          <w:bCs/>
          <w:i/>
          <w:sz w:val="24"/>
          <w:szCs w:val="24"/>
        </w:rPr>
        <w:t>C.3.2. Öğretim elemanı/araştırmacı</w:t>
      </w:r>
      <w:r w:rsidRPr="00441D18">
        <w:rPr>
          <w:rFonts w:ascii="Times New Roman" w:hAnsi="Times New Roman" w:cs="Times New Roman"/>
          <w:b/>
          <w:bCs/>
          <w:i/>
          <w:sz w:val="24"/>
          <w:szCs w:val="24"/>
        </w:rPr>
        <w:t xml:space="preserve"> performansının değerlendirilmesi</w:t>
      </w:r>
    </w:p>
    <w:p w:rsidR="008F7915" w:rsidRPr="00441D18" w:rsidRDefault="008F7915" w:rsidP="00F11A11">
      <w:pPr>
        <w:jc w:val="both"/>
        <w:rPr>
          <w:rFonts w:ascii="Times New Roman" w:hAnsi="Times New Roman" w:cs="Times New Roman"/>
          <w:b/>
          <w:bCs/>
          <w:i/>
          <w:sz w:val="24"/>
          <w:szCs w:val="24"/>
        </w:rPr>
      </w:pPr>
    </w:p>
    <w:p w:rsidR="00F11A11" w:rsidRPr="00441D18" w:rsidRDefault="00F11A11" w:rsidP="00F11A11">
      <w:pPr>
        <w:jc w:val="both"/>
        <w:rPr>
          <w:rFonts w:ascii="Times New Roman" w:hAnsi="Times New Roman" w:cs="Times New Roman"/>
          <w:sz w:val="24"/>
          <w:szCs w:val="24"/>
        </w:rPr>
      </w:pPr>
      <w:r w:rsidRPr="00441D18">
        <w:rPr>
          <w:rFonts w:ascii="Times New Roman" w:hAnsi="Times New Roman" w:cs="Times New Roman"/>
          <w:sz w:val="24"/>
          <w:szCs w:val="24"/>
        </w:rPr>
        <w:t xml:space="preserve">Birim akademik personelin araştırma ve geliştirme performansı yıllık akademik faaliyet raporları ile izlenmektedir. Herhangi bir ödüllendirme mekanizması bulunmamaktadır.   </w:t>
      </w:r>
    </w:p>
    <w:p w:rsidR="00F11A11" w:rsidRPr="00441D18" w:rsidRDefault="00F11A11" w:rsidP="00F11A11">
      <w:pPr>
        <w:jc w:val="both"/>
        <w:rPr>
          <w:rFonts w:ascii="Times New Roman" w:hAnsi="Times New Roman" w:cs="Times New Roman"/>
          <w:sz w:val="24"/>
          <w:szCs w:val="24"/>
        </w:rPr>
      </w:pPr>
      <w:r w:rsidRPr="00441D18">
        <w:rPr>
          <w:rFonts w:ascii="Times New Roman" w:hAnsi="Times New Roman" w:cs="Times New Roman"/>
          <w:sz w:val="24"/>
          <w:szCs w:val="24"/>
        </w:rPr>
        <w:t>Öğretim elemanlarının araştırma performansını paylaşması beklenir; bunu düzenleyen tanımlı süreçler vardır ve bunlar ilgili paydaşlarca bilinir. Araştırma performansı yıl bazında izlenir, değerlendirilir ve kurumsal politikalar doğrultusunda kullanılır. Çıktılar, grubun ortalama değerleri ve saçılım şeffaf olarak paylaşılır. Performans değerlendirmelerinin sistematik ve kalıcı olması sağlanmıştır.</w:t>
      </w:r>
    </w:p>
    <w:p w:rsidR="0055332C" w:rsidRPr="00441D18" w:rsidRDefault="0055332C" w:rsidP="00F11A11">
      <w:pPr>
        <w:jc w:val="both"/>
        <w:rPr>
          <w:rFonts w:ascii="Times New Roman" w:hAnsi="Times New Roman" w:cs="Times New Roman"/>
          <w:sz w:val="24"/>
          <w:szCs w:val="24"/>
        </w:rPr>
      </w:pPr>
    </w:p>
    <w:p w:rsidR="0055332C" w:rsidRPr="007A3C70" w:rsidRDefault="0055332C" w:rsidP="00F11A11">
      <w:pPr>
        <w:jc w:val="both"/>
        <w:rPr>
          <w:rFonts w:ascii="Times New Roman" w:hAnsi="Times New Roman" w:cs="Times New Roman"/>
          <w:b/>
          <w:sz w:val="24"/>
          <w:szCs w:val="24"/>
        </w:rPr>
      </w:pPr>
      <w:r w:rsidRPr="007A3C70">
        <w:rPr>
          <w:rFonts w:ascii="Times New Roman" w:hAnsi="Times New Roman" w:cs="Times New Roman"/>
          <w:b/>
          <w:sz w:val="24"/>
          <w:szCs w:val="24"/>
        </w:rPr>
        <w:t>Kanıtlar:</w:t>
      </w:r>
    </w:p>
    <w:p w:rsidR="00507B15" w:rsidRPr="007A3C70" w:rsidRDefault="00A6576B" w:rsidP="00A6576B">
      <w:pPr>
        <w:pStyle w:val="TableParagraph"/>
        <w:numPr>
          <w:ilvl w:val="0"/>
          <w:numId w:val="29"/>
        </w:numPr>
        <w:tabs>
          <w:tab w:val="left" w:pos="891"/>
        </w:tabs>
        <w:spacing w:before="39"/>
        <w:ind w:right="155"/>
        <w:jc w:val="both"/>
        <w:rPr>
          <w:rFonts w:ascii="Times New Roman" w:hAnsi="Times New Roman" w:cs="Times New Roman"/>
          <w:iCs/>
          <w:sz w:val="24"/>
          <w:szCs w:val="24"/>
        </w:rPr>
      </w:pPr>
      <w:r w:rsidRPr="007A3C70">
        <w:rPr>
          <w:rFonts w:ascii="Times New Roman" w:hAnsi="Times New Roman" w:cs="Times New Roman"/>
          <w:iCs/>
          <w:sz w:val="24"/>
          <w:szCs w:val="24"/>
        </w:rPr>
        <w:t>Birim Faaliyet Tablosu (Ek-11)</w:t>
      </w:r>
    </w:p>
    <w:p w:rsidR="00073C45" w:rsidRPr="00441D18" w:rsidRDefault="00073C45" w:rsidP="00C97263">
      <w:pPr>
        <w:jc w:val="both"/>
        <w:rPr>
          <w:rFonts w:ascii="Times New Roman" w:hAnsi="Times New Roman" w:cs="Times New Roman"/>
          <w:b/>
          <w:sz w:val="24"/>
          <w:szCs w:val="24"/>
        </w:rPr>
      </w:pPr>
    </w:p>
    <w:p w:rsidR="00541F09" w:rsidRPr="00441D18" w:rsidRDefault="00541F09" w:rsidP="00541F09">
      <w:pPr>
        <w:jc w:val="both"/>
        <w:rPr>
          <w:rFonts w:ascii="Times New Roman" w:eastAsiaTheme="minorHAnsi" w:hAnsi="Times New Roman" w:cs="Times New Roman"/>
          <w:b/>
          <w:bCs/>
          <w:sz w:val="24"/>
          <w:szCs w:val="24"/>
          <w:lang w:eastAsia="en-US"/>
        </w:rPr>
      </w:pPr>
      <w:r w:rsidRPr="00441D18">
        <w:rPr>
          <w:rFonts w:ascii="Times New Roman" w:eastAsiaTheme="minorHAnsi" w:hAnsi="Times New Roman" w:cs="Times New Roman"/>
          <w:b/>
          <w:bCs/>
          <w:sz w:val="24"/>
          <w:szCs w:val="24"/>
          <w:lang w:eastAsia="en-US"/>
        </w:rPr>
        <w:t>D. TOPLUMSAL KATKI</w:t>
      </w:r>
    </w:p>
    <w:p w:rsidR="00073C45" w:rsidRPr="00441D18" w:rsidRDefault="00073C45" w:rsidP="00541F09">
      <w:pPr>
        <w:jc w:val="both"/>
        <w:rPr>
          <w:rFonts w:ascii="Times New Roman" w:eastAsiaTheme="minorHAnsi" w:hAnsi="Times New Roman" w:cs="Times New Roman"/>
          <w:sz w:val="24"/>
          <w:szCs w:val="24"/>
          <w:lang w:eastAsia="en-US"/>
        </w:rPr>
      </w:pPr>
    </w:p>
    <w:p w:rsidR="00541F09" w:rsidRPr="00441D18" w:rsidRDefault="00541F09" w:rsidP="00541F09">
      <w:pPr>
        <w:jc w:val="both"/>
        <w:rPr>
          <w:rFonts w:ascii="Times New Roman" w:eastAsiaTheme="minorHAnsi" w:hAnsi="Times New Roman" w:cs="Times New Roman"/>
          <w:b/>
          <w:bCs/>
          <w:i/>
          <w:sz w:val="24"/>
          <w:szCs w:val="24"/>
          <w:lang w:eastAsia="en-US"/>
        </w:rPr>
      </w:pPr>
      <w:r w:rsidRPr="00441D18">
        <w:rPr>
          <w:rFonts w:ascii="Times New Roman" w:eastAsiaTheme="minorHAnsi" w:hAnsi="Times New Roman" w:cs="Times New Roman"/>
          <w:b/>
          <w:bCs/>
          <w:i/>
          <w:sz w:val="24"/>
          <w:szCs w:val="24"/>
          <w:lang w:eastAsia="en-US"/>
        </w:rPr>
        <w:t>D.1. Toplumsal Katkı Süreçlerinin Yönetimi ve Toplumsal Katkı Kaynakları</w:t>
      </w:r>
    </w:p>
    <w:p w:rsidR="008F7915" w:rsidRPr="00441D18" w:rsidRDefault="008F7915" w:rsidP="00541F09">
      <w:pPr>
        <w:jc w:val="both"/>
        <w:rPr>
          <w:rFonts w:ascii="Times New Roman" w:eastAsiaTheme="minorHAnsi" w:hAnsi="Times New Roman" w:cs="Times New Roman"/>
          <w:b/>
          <w:bCs/>
          <w:i/>
          <w:sz w:val="24"/>
          <w:szCs w:val="24"/>
          <w:lang w:eastAsia="en-US"/>
        </w:rPr>
      </w:pPr>
    </w:p>
    <w:p w:rsidR="00541F09" w:rsidRPr="00441D18" w:rsidRDefault="00541F09" w:rsidP="00541F09">
      <w:pPr>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Birim, toplumsal katkı faaliyetlerini 2019-2023 stratejik planda bertilen stratejik amaç (A4) ve hedefler (H4.3) doğrultusunda yönetmektedir.  Birim, söz konusu stratejik amaç ve hedef doğrultusunda toplumsal katkı süreçlerine dair;</w:t>
      </w:r>
    </w:p>
    <w:p w:rsidR="00541F09" w:rsidRPr="00441D18" w:rsidRDefault="00541F09" w:rsidP="006A4F0D">
      <w:pPr>
        <w:pStyle w:val="ListeParagraf"/>
        <w:numPr>
          <w:ilvl w:val="0"/>
          <w:numId w:val="14"/>
        </w:numPr>
        <w:ind w:left="709" w:hanging="436"/>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lastRenderedPageBreak/>
        <w:t>Ulusal ve uluslararası bilimsel ve kültürel etkinlikler düzenleyerek toplumun bilimsel ve kültürel gelişimine katkıda bulunmayı,</w:t>
      </w:r>
    </w:p>
    <w:p w:rsidR="00541F09" w:rsidRPr="00441D18" w:rsidRDefault="00541F09" w:rsidP="006A4F0D">
      <w:pPr>
        <w:pStyle w:val="ListeParagraf"/>
        <w:numPr>
          <w:ilvl w:val="0"/>
          <w:numId w:val="14"/>
        </w:numPr>
        <w:ind w:left="709" w:hanging="436"/>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Paydaşlarla iş birliği içerisinde toplumun ekonomik ve sosyal gelişimine katkı sağlayacak bilimsel araştırmalar yapmayı,</w:t>
      </w:r>
    </w:p>
    <w:p w:rsidR="00541F09" w:rsidRPr="00441D18" w:rsidRDefault="00541F09" w:rsidP="006A4F0D">
      <w:pPr>
        <w:pStyle w:val="ListeParagraf"/>
        <w:numPr>
          <w:ilvl w:val="0"/>
          <w:numId w:val="14"/>
        </w:numPr>
        <w:ind w:left="709" w:hanging="436"/>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Paydaşlarla iş birliği içerisinde toplumsal sorunlara çözüm bulmaya ve/veya toplumsal ihtiyaçları karşılamaya yönelik bilimsel araştırmalar ve faaliyetlerde bulunmayı,</w:t>
      </w:r>
    </w:p>
    <w:p w:rsidR="00541F09" w:rsidRPr="00441D18" w:rsidRDefault="00541F09" w:rsidP="006A4F0D">
      <w:pPr>
        <w:pStyle w:val="ListeParagraf"/>
        <w:numPr>
          <w:ilvl w:val="0"/>
          <w:numId w:val="14"/>
        </w:numPr>
        <w:ind w:left="709" w:hanging="436"/>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Paydaşlarla iş birliği içerisinde kente/bölgeye özgü coğrafi ve tarihi yapıya duyarlı bilimsel çalışmalar yapmayı,</w:t>
      </w:r>
    </w:p>
    <w:p w:rsidR="00541F09" w:rsidRPr="00441D18" w:rsidRDefault="00541F09" w:rsidP="006A4F0D">
      <w:pPr>
        <w:pStyle w:val="ListeParagraf"/>
        <w:numPr>
          <w:ilvl w:val="0"/>
          <w:numId w:val="14"/>
        </w:numPr>
        <w:ind w:left="709" w:hanging="436"/>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Kurum ve kuruluşların faaliyetlerini yürütebilmesi için ihtiyaç duyulan nitelikli insan gücünü temin etmeyi,</w:t>
      </w:r>
    </w:p>
    <w:p w:rsidR="00541F09" w:rsidRPr="00441D18" w:rsidRDefault="00541F09" w:rsidP="006A4F0D">
      <w:pPr>
        <w:pStyle w:val="ListeParagraf"/>
        <w:numPr>
          <w:ilvl w:val="0"/>
          <w:numId w:val="14"/>
        </w:numPr>
        <w:ind w:left="709" w:hanging="436"/>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Eğitim öğretim yaklaşımıyla mesleki açıdan nitelikli, yüksek bilgi ve beceriye sahip öğrenciler yetiştirerek toplumsal gelişmeye katkıda bulunmayı hedeflemektedir.</w:t>
      </w:r>
    </w:p>
    <w:p w:rsidR="00541F09" w:rsidRPr="00441D18" w:rsidRDefault="00541F09" w:rsidP="00541F09">
      <w:pPr>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Bu yönde; gerek Üniversite üst yönetiminin kamu kurum ve kuruluşlarla gerçekleştirdiği anlaşma ve protokollere nitelikli insan gücüyle katkı sağlayarak gerekse birim içi faaliyetler planlayarak toplumsal katkı hedeflerini gerçekleştirmeye çalışmaktadır.</w:t>
      </w:r>
    </w:p>
    <w:p w:rsidR="00541F09" w:rsidRPr="00441D18" w:rsidRDefault="00541F09" w:rsidP="00541F09">
      <w:pPr>
        <w:jc w:val="both"/>
        <w:rPr>
          <w:rFonts w:ascii="Times New Roman" w:eastAsiaTheme="minorHAnsi" w:hAnsi="Times New Roman" w:cs="Times New Roman"/>
          <w:b/>
          <w:bCs/>
          <w:sz w:val="24"/>
          <w:szCs w:val="24"/>
          <w:lang w:eastAsia="en-US"/>
        </w:rPr>
      </w:pPr>
    </w:p>
    <w:p w:rsidR="00541F09" w:rsidRPr="00441D18" w:rsidRDefault="00541F09" w:rsidP="00541F09">
      <w:pPr>
        <w:jc w:val="both"/>
        <w:rPr>
          <w:rFonts w:ascii="Times New Roman" w:eastAsiaTheme="minorHAnsi" w:hAnsi="Times New Roman" w:cs="Times New Roman"/>
          <w:b/>
          <w:bCs/>
          <w:i/>
          <w:sz w:val="24"/>
          <w:szCs w:val="24"/>
          <w:lang w:eastAsia="en-US"/>
        </w:rPr>
      </w:pPr>
      <w:r w:rsidRPr="00441D18">
        <w:rPr>
          <w:rFonts w:ascii="Times New Roman" w:eastAsiaTheme="minorHAnsi" w:hAnsi="Times New Roman" w:cs="Times New Roman"/>
          <w:b/>
          <w:bCs/>
          <w:i/>
          <w:sz w:val="24"/>
          <w:szCs w:val="24"/>
          <w:lang w:eastAsia="en-US"/>
        </w:rPr>
        <w:t>D.1.1. Toplumsal katkı süreçlerinin yönetimi</w:t>
      </w:r>
    </w:p>
    <w:p w:rsidR="008F7915" w:rsidRPr="00441D18" w:rsidRDefault="008F7915" w:rsidP="00541F09">
      <w:pPr>
        <w:jc w:val="both"/>
        <w:rPr>
          <w:rFonts w:ascii="Times New Roman" w:eastAsiaTheme="minorHAnsi" w:hAnsi="Times New Roman" w:cs="Times New Roman"/>
          <w:b/>
          <w:bCs/>
          <w:i/>
          <w:sz w:val="24"/>
          <w:szCs w:val="24"/>
          <w:lang w:eastAsia="en-US"/>
        </w:rPr>
      </w:pPr>
    </w:p>
    <w:p w:rsidR="00541F09" w:rsidRPr="00441D18" w:rsidRDefault="00541F09" w:rsidP="00541F09">
      <w:pPr>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 xml:space="preserve">Birimde toplumsal katkı faaliyetlerine ilişkin süreç ve görevler, Yükseköğretim Kurulu ve Üniversite Üst Yönetimin ilgili mevzuatına uygun olarak Dekan görevlendirmesiyle Birim Kalite Temsilciliği ve Komisyon Üyeleri tarafından tanımlanmaktadır. </w:t>
      </w:r>
    </w:p>
    <w:p w:rsidR="00541F09" w:rsidRPr="00441D18" w:rsidRDefault="00541F09" w:rsidP="00541F09">
      <w:pPr>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Birim, Yükseköğretim Kurulu ve Üniversite Üst Yönetimin ilgili mevzuatına uygun yönetim ve organizasyon yapısına sahiptir. İlgili mevzuat uyarınca Dekan görevlendirmesiyle Birim Kalite Temsilciliği ve Komisyon Üyeleri belirlenmiş ve toplumsal katkı süreçlerinin işleyişi ile ilgili komisyon alt grubu oluşturulmuştur.</w:t>
      </w:r>
    </w:p>
    <w:p w:rsidR="00541F09" w:rsidRPr="007A3C70" w:rsidRDefault="00541F09" w:rsidP="000F39C3">
      <w:pPr>
        <w:jc w:val="both"/>
        <w:rPr>
          <w:rFonts w:ascii="Times New Roman" w:eastAsiaTheme="minorHAnsi" w:hAnsi="Times New Roman" w:cs="Times New Roman"/>
          <w:bCs/>
          <w:sz w:val="24"/>
          <w:szCs w:val="24"/>
          <w:lang w:eastAsia="en-US"/>
        </w:rPr>
      </w:pPr>
      <w:r w:rsidRPr="00441D18">
        <w:rPr>
          <w:rFonts w:ascii="Times New Roman" w:eastAsiaTheme="minorHAnsi" w:hAnsi="Times New Roman" w:cs="Times New Roman"/>
          <w:bCs/>
          <w:sz w:val="24"/>
          <w:szCs w:val="24"/>
          <w:lang w:eastAsia="en-US"/>
        </w:rPr>
        <w:t>Birimde, Üniversite üst yönetimin yönetişim modeline uyumlu bir model benimsenme</w:t>
      </w:r>
      <w:r w:rsidR="001E1CA8" w:rsidRPr="00441D18">
        <w:rPr>
          <w:rFonts w:ascii="Times New Roman" w:eastAsiaTheme="minorHAnsi" w:hAnsi="Times New Roman" w:cs="Times New Roman"/>
          <w:bCs/>
          <w:sz w:val="24"/>
          <w:szCs w:val="24"/>
          <w:lang w:eastAsia="en-US"/>
        </w:rPr>
        <w:t xml:space="preserve">ye </w:t>
      </w:r>
      <w:r w:rsidR="000F39C3" w:rsidRPr="00441D18">
        <w:rPr>
          <w:rFonts w:ascii="Times New Roman" w:eastAsiaTheme="minorHAnsi" w:hAnsi="Times New Roman" w:cs="Times New Roman"/>
          <w:bCs/>
          <w:sz w:val="24"/>
          <w:szCs w:val="24"/>
          <w:lang w:eastAsia="en-US"/>
        </w:rPr>
        <w:t xml:space="preserve">ve </w:t>
      </w:r>
      <w:r w:rsidRPr="00441D18">
        <w:rPr>
          <w:rFonts w:ascii="Times New Roman" w:eastAsiaTheme="minorHAnsi" w:hAnsi="Times New Roman" w:cs="Times New Roman"/>
          <w:bCs/>
          <w:sz w:val="24"/>
          <w:szCs w:val="24"/>
          <w:lang w:eastAsia="en-US"/>
        </w:rPr>
        <w:t>bu süreçte iç paydaşlarıyla (akademik) koordine şekilde çalışma</w:t>
      </w:r>
      <w:r w:rsidR="000F39C3" w:rsidRPr="00441D18">
        <w:rPr>
          <w:rFonts w:ascii="Times New Roman" w:eastAsiaTheme="minorHAnsi" w:hAnsi="Times New Roman" w:cs="Times New Roman"/>
          <w:bCs/>
          <w:sz w:val="24"/>
          <w:szCs w:val="24"/>
          <w:lang w:eastAsia="en-US"/>
        </w:rPr>
        <w:t>ya başlamıştı</w:t>
      </w:r>
      <w:r w:rsidRPr="00441D18">
        <w:rPr>
          <w:rFonts w:ascii="Times New Roman" w:eastAsiaTheme="minorHAnsi" w:hAnsi="Times New Roman" w:cs="Times New Roman"/>
          <w:bCs/>
          <w:sz w:val="24"/>
          <w:szCs w:val="24"/>
          <w:lang w:eastAsia="en-US"/>
        </w:rPr>
        <w:t>r</w:t>
      </w:r>
      <w:r w:rsidR="000F39C3" w:rsidRPr="00441D18">
        <w:rPr>
          <w:rFonts w:ascii="Times New Roman" w:eastAsiaTheme="minorHAnsi" w:hAnsi="Times New Roman" w:cs="Times New Roman"/>
          <w:bCs/>
          <w:sz w:val="24"/>
          <w:szCs w:val="24"/>
          <w:lang w:eastAsia="en-US"/>
        </w:rPr>
        <w:t xml:space="preserve">.  Bu süreçte (1 </w:t>
      </w:r>
      <w:proofErr w:type="gramStart"/>
      <w:r w:rsidR="000F39C3" w:rsidRPr="00441D18">
        <w:rPr>
          <w:rFonts w:ascii="Times New Roman" w:eastAsiaTheme="minorHAnsi" w:hAnsi="Times New Roman" w:cs="Times New Roman"/>
          <w:bCs/>
          <w:sz w:val="24"/>
          <w:szCs w:val="24"/>
          <w:lang w:eastAsia="en-US"/>
        </w:rPr>
        <w:t>ocak</w:t>
      </w:r>
      <w:proofErr w:type="gramEnd"/>
      <w:r w:rsidR="000F39C3" w:rsidRPr="00441D18">
        <w:rPr>
          <w:rFonts w:ascii="Times New Roman" w:eastAsiaTheme="minorHAnsi" w:hAnsi="Times New Roman" w:cs="Times New Roman"/>
          <w:bCs/>
          <w:sz w:val="24"/>
          <w:szCs w:val="24"/>
          <w:lang w:eastAsia="en-US"/>
        </w:rPr>
        <w:t>-</w:t>
      </w:r>
      <w:r w:rsidR="000F39C3" w:rsidRPr="007A3C70">
        <w:rPr>
          <w:rFonts w:ascii="Times New Roman" w:eastAsiaTheme="minorHAnsi" w:hAnsi="Times New Roman" w:cs="Times New Roman"/>
          <w:bCs/>
          <w:sz w:val="24"/>
          <w:szCs w:val="24"/>
          <w:lang w:eastAsia="en-US"/>
        </w:rPr>
        <w:t>31 mart 2022) bölümün toplumsal katkı süreçlerinin yönetimi ve organizasyonel yapısına ilişkin planlamaları bulunmaktadır.</w:t>
      </w:r>
    </w:p>
    <w:p w:rsidR="00877452" w:rsidRPr="007A3C70" w:rsidRDefault="00877452" w:rsidP="000F39C3">
      <w:pPr>
        <w:jc w:val="both"/>
        <w:rPr>
          <w:rFonts w:ascii="Times New Roman" w:eastAsiaTheme="minorHAnsi" w:hAnsi="Times New Roman" w:cs="Times New Roman"/>
          <w:bCs/>
          <w:sz w:val="24"/>
          <w:szCs w:val="24"/>
          <w:lang w:eastAsia="en-US"/>
        </w:rPr>
      </w:pPr>
    </w:p>
    <w:p w:rsidR="00877452" w:rsidRPr="007A3C70" w:rsidRDefault="00877452" w:rsidP="00877452">
      <w:pPr>
        <w:jc w:val="both"/>
        <w:rPr>
          <w:rFonts w:ascii="Times New Roman" w:hAnsi="Times New Roman" w:cs="Times New Roman"/>
          <w:b/>
          <w:sz w:val="24"/>
          <w:szCs w:val="24"/>
        </w:rPr>
      </w:pPr>
      <w:r w:rsidRPr="007A3C70">
        <w:rPr>
          <w:rFonts w:ascii="Times New Roman" w:hAnsi="Times New Roman" w:cs="Times New Roman"/>
          <w:b/>
          <w:sz w:val="24"/>
          <w:szCs w:val="24"/>
        </w:rPr>
        <w:t>Kanıtlar:</w:t>
      </w:r>
    </w:p>
    <w:p w:rsidR="00877452" w:rsidRPr="007A3C70" w:rsidRDefault="00877452" w:rsidP="000F39C3">
      <w:pPr>
        <w:jc w:val="both"/>
        <w:rPr>
          <w:rFonts w:ascii="Times New Roman" w:eastAsiaTheme="minorHAnsi" w:hAnsi="Times New Roman" w:cs="Times New Roman"/>
          <w:bCs/>
          <w:color w:val="FF0000"/>
          <w:sz w:val="24"/>
          <w:szCs w:val="24"/>
          <w:lang w:eastAsia="en-US"/>
        </w:rPr>
      </w:pPr>
    </w:p>
    <w:p w:rsidR="00003E0A" w:rsidRPr="007A3C70" w:rsidRDefault="00003E0A" w:rsidP="00003E0A">
      <w:pPr>
        <w:pStyle w:val="ListeParagraf"/>
        <w:numPr>
          <w:ilvl w:val="0"/>
          <w:numId w:val="19"/>
        </w:numPr>
        <w:rPr>
          <w:rFonts w:ascii="Times New Roman" w:hAnsi="Times New Roman" w:cs="Times New Roman"/>
          <w:iCs/>
          <w:sz w:val="24"/>
          <w:szCs w:val="24"/>
          <w:lang w:eastAsia="en-US"/>
        </w:rPr>
      </w:pPr>
      <w:r w:rsidRPr="007A3C70">
        <w:rPr>
          <w:rFonts w:ascii="Times New Roman" w:hAnsi="Times New Roman" w:cs="Times New Roman"/>
          <w:iCs/>
          <w:sz w:val="24"/>
          <w:szCs w:val="24"/>
          <w:lang w:eastAsia="en-US"/>
        </w:rPr>
        <w:t>Bölüm Kalite Komisyonu Temsilcilerinin Oluşturulması Yazısı (Ek-3)</w:t>
      </w:r>
    </w:p>
    <w:p w:rsidR="00877452" w:rsidRPr="00003E0A" w:rsidRDefault="00877452" w:rsidP="00003E0A">
      <w:pPr>
        <w:pStyle w:val="TableParagraph"/>
        <w:tabs>
          <w:tab w:val="left" w:pos="1031"/>
          <w:tab w:val="left" w:pos="1032"/>
        </w:tabs>
        <w:spacing w:before="1"/>
        <w:ind w:left="993" w:right="164"/>
        <w:rPr>
          <w:rFonts w:ascii="Times New Roman" w:eastAsia="Calibri" w:hAnsi="Times New Roman" w:cs="Times New Roman"/>
          <w:iCs/>
          <w:sz w:val="24"/>
          <w:szCs w:val="24"/>
        </w:rPr>
      </w:pPr>
    </w:p>
    <w:p w:rsidR="000F39C3" w:rsidRPr="00441D18" w:rsidRDefault="000F39C3" w:rsidP="000F39C3">
      <w:pPr>
        <w:jc w:val="both"/>
        <w:rPr>
          <w:rFonts w:ascii="Times New Roman" w:eastAsiaTheme="minorHAnsi" w:hAnsi="Times New Roman" w:cs="Times New Roman"/>
          <w:sz w:val="24"/>
          <w:szCs w:val="24"/>
          <w:lang w:eastAsia="en-US"/>
        </w:rPr>
      </w:pPr>
    </w:p>
    <w:p w:rsidR="00541F09" w:rsidRPr="00441D18" w:rsidRDefault="00541F09" w:rsidP="00541F09">
      <w:pPr>
        <w:jc w:val="both"/>
        <w:rPr>
          <w:rFonts w:ascii="Times New Roman" w:eastAsiaTheme="minorHAnsi" w:hAnsi="Times New Roman" w:cs="Times New Roman"/>
          <w:b/>
          <w:bCs/>
          <w:i/>
          <w:iCs/>
          <w:sz w:val="24"/>
          <w:szCs w:val="24"/>
          <w:lang w:eastAsia="en-US"/>
        </w:rPr>
      </w:pPr>
      <w:r w:rsidRPr="00441D18">
        <w:rPr>
          <w:rFonts w:ascii="Times New Roman" w:eastAsiaTheme="minorHAnsi" w:hAnsi="Times New Roman" w:cs="Times New Roman"/>
          <w:b/>
          <w:bCs/>
          <w:i/>
          <w:iCs/>
          <w:sz w:val="24"/>
          <w:szCs w:val="24"/>
          <w:lang w:eastAsia="en-US"/>
        </w:rPr>
        <w:t xml:space="preserve">D.1.2. Kaynaklar </w:t>
      </w:r>
    </w:p>
    <w:p w:rsidR="008F7915" w:rsidRPr="00441D18" w:rsidRDefault="008F7915" w:rsidP="00541F09">
      <w:pPr>
        <w:jc w:val="both"/>
        <w:rPr>
          <w:rFonts w:ascii="Times New Roman" w:eastAsiaTheme="minorHAnsi" w:hAnsi="Times New Roman" w:cs="Times New Roman"/>
          <w:sz w:val="24"/>
          <w:szCs w:val="24"/>
          <w:lang w:eastAsia="en-US"/>
        </w:rPr>
      </w:pPr>
    </w:p>
    <w:p w:rsidR="00541F09" w:rsidRPr="00441D18" w:rsidRDefault="00541F09" w:rsidP="00541F09">
      <w:pPr>
        <w:jc w:val="both"/>
        <w:rPr>
          <w:rFonts w:ascii="Times New Roman" w:eastAsiaTheme="minorHAnsi" w:hAnsi="Times New Roman" w:cs="Times New Roman"/>
          <w:sz w:val="24"/>
          <w:szCs w:val="24"/>
          <w:lang w:eastAsia="en-US"/>
        </w:rPr>
      </w:pPr>
      <w:r w:rsidRPr="00441D18">
        <w:rPr>
          <w:rFonts w:ascii="Times New Roman" w:eastAsiaTheme="minorHAnsi" w:hAnsi="Times New Roman" w:cs="Times New Roman"/>
          <w:sz w:val="24"/>
          <w:szCs w:val="24"/>
          <w:lang w:eastAsia="en-US"/>
        </w:rPr>
        <w:t xml:space="preserve">Birimin toplumsal katkı faaliyetlerindeki öncelikli kaynağını nitelikli insan gücü oluşturmaktadır. Birim, gerek Üniversite üst yönetiminin gerçekleştirdiği toplumsal içerikli anlaşma ve protokollere, gerekse kamu kurum ve kuruluşların bazı bürokratik faaliyetlerini yürütmesine nitelikli insan gücüyle katkı sağlamaktadır. Yanı sıra, toplumsal katkı faaliyetleri doğrultusunda Birimin fiziki ve teknik kaynaklarından (laboratuvar, toplantı salonu, derslikler vb.) ihtiyaç doğrultusunda yararlanılmaktadır. Bununla beraber Birimin toplumsal katkı faaliyetlerine yönelik özel bir bütçesi bulunmamaktadır.  </w:t>
      </w:r>
    </w:p>
    <w:p w:rsidR="000F39C3" w:rsidRPr="00441D18" w:rsidRDefault="000F39C3" w:rsidP="00541F09">
      <w:pPr>
        <w:jc w:val="both"/>
        <w:rPr>
          <w:rFonts w:ascii="Times New Roman" w:eastAsiaTheme="minorHAnsi" w:hAnsi="Times New Roman" w:cs="Times New Roman"/>
          <w:sz w:val="24"/>
          <w:szCs w:val="24"/>
          <w:lang w:eastAsia="en-US"/>
        </w:rPr>
      </w:pPr>
    </w:p>
    <w:p w:rsidR="00541F09" w:rsidRDefault="00541F09" w:rsidP="00793094">
      <w:pPr>
        <w:jc w:val="both"/>
        <w:rPr>
          <w:rFonts w:ascii="Times New Roman" w:eastAsiaTheme="minorHAnsi" w:hAnsi="Times New Roman" w:cs="Times New Roman"/>
          <w:sz w:val="24"/>
          <w:szCs w:val="24"/>
          <w:lang w:eastAsia="en-US"/>
        </w:rPr>
      </w:pPr>
      <w:r w:rsidRPr="00441D18">
        <w:rPr>
          <w:rFonts w:ascii="Times New Roman" w:eastAsiaTheme="minorHAnsi" w:hAnsi="Times New Roman" w:cs="Times New Roman"/>
          <w:sz w:val="24"/>
          <w:szCs w:val="24"/>
          <w:lang w:eastAsia="en-US"/>
        </w:rPr>
        <w:t>Birimin toplumsal katkı faaliyetlerindeki öncelikli kaynağını nitelikli insan gücü oluşturmaktadır. Biri</w:t>
      </w:r>
      <w:r w:rsidR="00ED0E1B" w:rsidRPr="00441D18">
        <w:rPr>
          <w:rFonts w:ascii="Times New Roman" w:eastAsiaTheme="minorHAnsi" w:hAnsi="Times New Roman" w:cs="Times New Roman"/>
          <w:sz w:val="24"/>
          <w:szCs w:val="24"/>
          <w:lang w:eastAsia="en-US"/>
        </w:rPr>
        <w:t xml:space="preserve">min </w:t>
      </w:r>
      <w:r w:rsidRPr="00441D18">
        <w:rPr>
          <w:rFonts w:ascii="Times New Roman" w:eastAsiaTheme="minorHAnsi" w:hAnsi="Times New Roman" w:cs="Times New Roman"/>
          <w:sz w:val="24"/>
          <w:szCs w:val="24"/>
          <w:lang w:eastAsia="en-US"/>
        </w:rPr>
        <w:t>toplumsal katkı faaliyetlerin</w:t>
      </w:r>
      <w:r w:rsidR="00ED0E1B" w:rsidRPr="00441D18">
        <w:rPr>
          <w:rFonts w:ascii="Times New Roman" w:eastAsiaTheme="minorHAnsi" w:hAnsi="Times New Roman" w:cs="Times New Roman"/>
          <w:sz w:val="24"/>
          <w:szCs w:val="24"/>
          <w:lang w:eastAsia="en-US"/>
        </w:rPr>
        <w:t>i sürdürebilmesi için yeterli kaynağı</w:t>
      </w:r>
      <w:r w:rsidRPr="00441D18">
        <w:rPr>
          <w:rFonts w:ascii="Times New Roman" w:eastAsiaTheme="minorHAnsi" w:hAnsi="Times New Roman" w:cs="Times New Roman"/>
          <w:sz w:val="24"/>
          <w:szCs w:val="24"/>
          <w:lang w:eastAsia="en-US"/>
        </w:rPr>
        <w:t xml:space="preserve"> bulunmamaktadır. </w:t>
      </w:r>
    </w:p>
    <w:p w:rsidR="00CD3BC6" w:rsidRDefault="00CD3BC6" w:rsidP="00793094">
      <w:pPr>
        <w:jc w:val="both"/>
        <w:rPr>
          <w:rFonts w:ascii="Times New Roman" w:eastAsiaTheme="minorHAnsi" w:hAnsi="Times New Roman" w:cs="Times New Roman"/>
          <w:sz w:val="24"/>
          <w:szCs w:val="24"/>
          <w:lang w:eastAsia="en-US"/>
        </w:rPr>
      </w:pPr>
    </w:p>
    <w:p w:rsidR="00CD3BC6" w:rsidRDefault="00CD3BC6" w:rsidP="00793094">
      <w:pPr>
        <w:jc w:val="both"/>
        <w:rPr>
          <w:rFonts w:ascii="Times New Roman" w:eastAsiaTheme="minorHAnsi" w:hAnsi="Times New Roman" w:cs="Times New Roman"/>
          <w:sz w:val="24"/>
          <w:szCs w:val="24"/>
          <w:lang w:eastAsia="en-US"/>
        </w:rPr>
      </w:pPr>
    </w:p>
    <w:p w:rsidR="00CD3BC6" w:rsidRPr="00441D18" w:rsidRDefault="00CD3BC6" w:rsidP="00793094">
      <w:pPr>
        <w:jc w:val="both"/>
        <w:rPr>
          <w:rFonts w:ascii="Times New Roman" w:eastAsiaTheme="minorHAnsi" w:hAnsi="Times New Roman" w:cs="Times New Roman"/>
          <w:sz w:val="24"/>
          <w:szCs w:val="24"/>
          <w:lang w:eastAsia="en-US"/>
        </w:rPr>
      </w:pPr>
    </w:p>
    <w:p w:rsidR="00793094" w:rsidRPr="00441D18" w:rsidRDefault="00793094" w:rsidP="00793094">
      <w:pPr>
        <w:jc w:val="both"/>
        <w:rPr>
          <w:rFonts w:ascii="Times New Roman" w:eastAsiaTheme="minorHAnsi" w:hAnsi="Times New Roman" w:cs="Times New Roman"/>
          <w:b/>
          <w:bCs/>
          <w:sz w:val="24"/>
          <w:szCs w:val="24"/>
          <w:lang w:eastAsia="en-US"/>
        </w:rPr>
      </w:pPr>
    </w:p>
    <w:p w:rsidR="00541F09" w:rsidRPr="00441D18" w:rsidRDefault="00541F09" w:rsidP="00541F09">
      <w:pPr>
        <w:jc w:val="both"/>
        <w:rPr>
          <w:rFonts w:ascii="Times New Roman" w:eastAsiaTheme="minorHAnsi" w:hAnsi="Times New Roman" w:cs="Times New Roman"/>
          <w:b/>
          <w:bCs/>
          <w:i/>
          <w:sz w:val="24"/>
          <w:szCs w:val="24"/>
          <w:lang w:eastAsia="en-US"/>
        </w:rPr>
      </w:pPr>
      <w:r w:rsidRPr="00441D18">
        <w:rPr>
          <w:rFonts w:ascii="Times New Roman" w:eastAsiaTheme="minorHAnsi" w:hAnsi="Times New Roman" w:cs="Times New Roman"/>
          <w:b/>
          <w:bCs/>
          <w:i/>
          <w:sz w:val="24"/>
          <w:szCs w:val="24"/>
          <w:lang w:eastAsia="en-US"/>
        </w:rPr>
        <w:t xml:space="preserve">D.2. Toplumsal Katkı Performansı </w:t>
      </w:r>
    </w:p>
    <w:p w:rsidR="008F7915" w:rsidRPr="00441D18" w:rsidRDefault="008F7915" w:rsidP="00541F09">
      <w:pPr>
        <w:jc w:val="both"/>
        <w:rPr>
          <w:rFonts w:ascii="Times New Roman" w:eastAsiaTheme="minorHAnsi" w:hAnsi="Times New Roman" w:cs="Times New Roman"/>
          <w:i/>
          <w:sz w:val="24"/>
          <w:szCs w:val="24"/>
          <w:lang w:eastAsia="en-US"/>
        </w:rPr>
      </w:pPr>
    </w:p>
    <w:p w:rsidR="00541F09" w:rsidRPr="00441D18" w:rsidRDefault="00541F09" w:rsidP="00541F09">
      <w:pPr>
        <w:jc w:val="both"/>
        <w:rPr>
          <w:rFonts w:ascii="Times New Roman" w:eastAsiaTheme="minorHAnsi" w:hAnsi="Times New Roman" w:cs="Times New Roman"/>
          <w:bCs/>
          <w:iCs/>
          <w:sz w:val="24"/>
          <w:szCs w:val="24"/>
          <w:lang w:eastAsia="en-US"/>
        </w:rPr>
      </w:pPr>
      <w:r w:rsidRPr="00441D18">
        <w:rPr>
          <w:rFonts w:ascii="Times New Roman" w:eastAsiaTheme="minorHAnsi" w:hAnsi="Times New Roman" w:cs="Times New Roman"/>
          <w:bCs/>
          <w:iCs/>
          <w:sz w:val="24"/>
          <w:szCs w:val="24"/>
          <w:lang w:eastAsia="en-US"/>
        </w:rPr>
        <w:t xml:space="preserve">Birim, toplumsal katkı ve hedefleri doğrultusunda yürüttüğü faaliyetleri Birim Öz Değerlendirme Raporları ile periyodik olarak izlemekte ve söz konusu faaliyetleri iyileştirmeye yönelik stratejiler geliştirmektedir. </w:t>
      </w:r>
    </w:p>
    <w:p w:rsidR="00541F09" w:rsidRPr="00441D18" w:rsidRDefault="00541F09" w:rsidP="00541F09">
      <w:pPr>
        <w:jc w:val="both"/>
        <w:rPr>
          <w:rFonts w:ascii="Times New Roman" w:eastAsiaTheme="minorHAnsi" w:hAnsi="Times New Roman" w:cs="Times New Roman"/>
          <w:b/>
          <w:bCs/>
          <w:i/>
          <w:iCs/>
          <w:sz w:val="24"/>
          <w:szCs w:val="24"/>
          <w:lang w:eastAsia="en-US"/>
        </w:rPr>
      </w:pPr>
    </w:p>
    <w:p w:rsidR="00541F09" w:rsidRPr="00441D18" w:rsidRDefault="00541F09" w:rsidP="00541F09">
      <w:pPr>
        <w:jc w:val="both"/>
        <w:rPr>
          <w:rFonts w:ascii="Times New Roman" w:eastAsiaTheme="minorHAnsi" w:hAnsi="Times New Roman" w:cs="Times New Roman"/>
          <w:b/>
          <w:bCs/>
          <w:i/>
          <w:iCs/>
          <w:sz w:val="24"/>
          <w:szCs w:val="24"/>
          <w:lang w:eastAsia="en-US"/>
        </w:rPr>
      </w:pPr>
      <w:r w:rsidRPr="00441D18">
        <w:rPr>
          <w:rFonts w:ascii="Times New Roman" w:eastAsiaTheme="minorHAnsi" w:hAnsi="Times New Roman" w:cs="Times New Roman"/>
          <w:b/>
          <w:bCs/>
          <w:i/>
          <w:iCs/>
          <w:sz w:val="24"/>
          <w:szCs w:val="24"/>
          <w:lang w:eastAsia="en-US"/>
        </w:rPr>
        <w:t>D.2.1. Toplumsal katkı performansının izlenmesi ve değerlendirilmesi</w:t>
      </w:r>
    </w:p>
    <w:p w:rsidR="008F7915" w:rsidRPr="00441D18" w:rsidRDefault="008F7915" w:rsidP="00541F09">
      <w:pPr>
        <w:jc w:val="both"/>
        <w:rPr>
          <w:rFonts w:ascii="Times New Roman" w:eastAsiaTheme="minorHAnsi" w:hAnsi="Times New Roman" w:cs="Times New Roman"/>
          <w:b/>
          <w:bCs/>
          <w:i/>
          <w:iCs/>
          <w:sz w:val="24"/>
          <w:szCs w:val="24"/>
          <w:lang w:eastAsia="en-US"/>
        </w:rPr>
      </w:pPr>
    </w:p>
    <w:p w:rsidR="00207256" w:rsidRPr="00207256" w:rsidRDefault="00541F09" w:rsidP="00207256">
      <w:pPr>
        <w:jc w:val="both"/>
        <w:rPr>
          <w:rFonts w:ascii="Times New Roman" w:eastAsiaTheme="minorHAnsi" w:hAnsi="Times New Roman" w:cs="Times New Roman"/>
          <w:bCs/>
          <w:iCs/>
          <w:sz w:val="24"/>
          <w:szCs w:val="24"/>
          <w:lang w:eastAsia="en-US"/>
        </w:rPr>
      </w:pPr>
      <w:r w:rsidRPr="00441D18">
        <w:rPr>
          <w:rFonts w:ascii="Times New Roman" w:eastAsiaTheme="minorHAnsi" w:hAnsi="Times New Roman" w:cs="Times New Roman"/>
          <w:bCs/>
          <w:iCs/>
          <w:sz w:val="24"/>
          <w:szCs w:val="24"/>
          <w:lang w:eastAsia="en-US"/>
        </w:rPr>
        <w:t xml:space="preserve">Birim, toplumun ve çevrenin ihtiyaçlarına cevap verebilen ve değer yaratan faaliyetlerde </w:t>
      </w:r>
      <w:r w:rsidR="00207256">
        <w:rPr>
          <w:rFonts w:ascii="Times New Roman" w:eastAsiaTheme="minorHAnsi" w:hAnsi="Times New Roman" w:cs="Times New Roman"/>
          <w:bCs/>
          <w:iCs/>
          <w:sz w:val="24"/>
          <w:szCs w:val="24"/>
          <w:lang w:eastAsia="en-US"/>
        </w:rPr>
        <w:t xml:space="preserve">bulunmaktadır. </w:t>
      </w:r>
      <w:r w:rsidR="00207256" w:rsidRPr="00584C69">
        <w:rPr>
          <w:rFonts w:ascii="Times New Roman" w:eastAsiaTheme="minorHAnsi" w:hAnsi="Times New Roman" w:cs="Times New Roman"/>
          <w:bCs/>
          <w:iCs/>
          <w:sz w:val="24"/>
          <w:szCs w:val="24"/>
          <w:lang w:eastAsia="en-US"/>
        </w:rPr>
        <w:t>B</w:t>
      </w:r>
      <w:r w:rsidR="00207256">
        <w:rPr>
          <w:rFonts w:ascii="Times New Roman" w:eastAsiaTheme="minorHAnsi" w:hAnsi="Times New Roman" w:cs="Times New Roman"/>
          <w:bCs/>
          <w:iCs/>
          <w:sz w:val="24"/>
          <w:szCs w:val="24"/>
          <w:lang w:eastAsia="en-US"/>
        </w:rPr>
        <w:t>ölüm</w:t>
      </w:r>
      <w:r w:rsidR="00207256" w:rsidRPr="00584C69">
        <w:rPr>
          <w:rFonts w:ascii="Times New Roman" w:eastAsiaTheme="minorHAnsi" w:hAnsi="Times New Roman" w:cs="Times New Roman"/>
          <w:bCs/>
          <w:iCs/>
          <w:sz w:val="24"/>
          <w:szCs w:val="24"/>
          <w:lang w:eastAsia="en-US"/>
        </w:rPr>
        <w:t>, toplumsal sorunlara çözüm bulmaya ve/veya toplumsal ihtiyaçları karşılamaya yönelik kamu kurum ve kuruluşlarıyla yürütülen ortak projelere nitelikli insan gücüyle katkı sağlamıştır</w:t>
      </w:r>
      <w:r w:rsidR="00207256">
        <w:rPr>
          <w:rFonts w:ascii="Times New Roman" w:eastAsiaTheme="minorHAnsi" w:hAnsi="Times New Roman" w:cs="Times New Roman"/>
          <w:bCs/>
          <w:iCs/>
          <w:sz w:val="24"/>
          <w:szCs w:val="24"/>
          <w:lang w:eastAsia="en-US"/>
        </w:rPr>
        <w:t>.</w:t>
      </w:r>
      <w:r w:rsidR="00207256" w:rsidRPr="00584C69">
        <w:rPr>
          <w:rFonts w:ascii="Times New Roman" w:eastAsiaTheme="minorHAnsi" w:hAnsi="Times New Roman" w:cs="Times New Roman"/>
          <w:bCs/>
          <w:iCs/>
          <w:sz w:val="24"/>
          <w:szCs w:val="24"/>
          <w:lang w:eastAsia="en-US"/>
        </w:rPr>
        <w:t xml:space="preserve"> </w:t>
      </w:r>
      <w:r w:rsidR="00207256" w:rsidRPr="00207256">
        <w:rPr>
          <w:rFonts w:ascii="Times New Roman" w:eastAsiaTheme="minorHAnsi" w:hAnsi="Times New Roman" w:cs="Times New Roman"/>
          <w:bCs/>
          <w:iCs/>
          <w:sz w:val="24"/>
          <w:szCs w:val="24"/>
          <w:lang w:eastAsia="en-US"/>
        </w:rPr>
        <w:t>Kamu kurum ve kuruluşların çeşitli bürokratik süreçlerin işlerliği için ihtiyaç duyduğu uzmanlık bilgisine nitelikli insan gücüyle katkı sağlamak</w:t>
      </w:r>
      <w:r w:rsidR="00207256">
        <w:rPr>
          <w:rFonts w:ascii="Times New Roman" w:eastAsiaTheme="minorHAnsi" w:hAnsi="Times New Roman" w:cs="Times New Roman"/>
          <w:bCs/>
          <w:iCs/>
          <w:sz w:val="24"/>
          <w:szCs w:val="24"/>
          <w:lang w:eastAsia="en-US"/>
        </w:rPr>
        <w:t>tadır.</w:t>
      </w:r>
      <w:r w:rsidR="00207256" w:rsidRPr="00207256">
        <w:rPr>
          <w:rFonts w:ascii="Times New Roman" w:eastAsiaTheme="minorHAnsi" w:hAnsi="Times New Roman" w:cs="Times New Roman"/>
          <w:bCs/>
          <w:iCs/>
          <w:sz w:val="24"/>
          <w:szCs w:val="24"/>
          <w:lang w:eastAsia="en-US"/>
        </w:rPr>
        <w:t xml:space="preserve"> Kentin ve bölgenin ihtiyaçları doğrultusunda kamu kurum ve kuruluşların talep ettiği çeşitli eğitim ve seminerler gerçekleştirerek toplumun bilgi ve farkındalık düzeyini arttırmayı amaçlamıştır</w:t>
      </w:r>
      <w:r w:rsidR="00207256">
        <w:rPr>
          <w:rFonts w:ascii="Times New Roman" w:eastAsiaTheme="minorHAnsi" w:hAnsi="Times New Roman" w:cs="Times New Roman"/>
          <w:bCs/>
          <w:iCs/>
          <w:sz w:val="24"/>
          <w:szCs w:val="24"/>
          <w:lang w:eastAsia="en-US"/>
        </w:rPr>
        <w:t xml:space="preserve">. Milli eğitim bakanlığına bağlı okullarda dönem </w:t>
      </w:r>
      <w:proofErr w:type="spellStart"/>
      <w:r w:rsidR="00207256">
        <w:rPr>
          <w:rFonts w:ascii="Times New Roman" w:eastAsiaTheme="minorHAnsi" w:hAnsi="Times New Roman" w:cs="Times New Roman"/>
          <w:bCs/>
          <w:iCs/>
          <w:sz w:val="24"/>
          <w:szCs w:val="24"/>
          <w:lang w:eastAsia="en-US"/>
        </w:rPr>
        <w:t>dönem</w:t>
      </w:r>
      <w:proofErr w:type="spellEnd"/>
      <w:r w:rsidR="00207256">
        <w:rPr>
          <w:rFonts w:ascii="Times New Roman" w:eastAsiaTheme="minorHAnsi" w:hAnsi="Times New Roman" w:cs="Times New Roman"/>
          <w:bCs/>
          <w:iCs/>
          <w:sz w:val="24"/>
          <w:szCs w:val="24"/>
          <w:lang w:eastAsia="en-US"/>
        </w:rPr>
        <w:t xml:space="preserve"> seminerler verilmektedir. Bununla birlikte </w:t>
      </w:r>
      <w:r w:rsidR="004A136A">
        <w:rPr>
          <w:rFonts w:ascii="Times New Roman" w:eastAsiaTheme="minorHAnsi" w:hAnsi="Times New Roman" w:cs="Times New Roman"/>
          <w:bCs/>
          <w:iCs/>
          <w:sz w:val="24"/>
          <w:szCs w:val="24"/>
          <w:lang w:eastAsia="en-US"/>
        </w:rPr>
        <w:t xml:space="preserve">2023 yılı içerisinde </w:t>
      </w:r>
      <w:r w:rsidR="00207256">
        <w:rPr>
          <w:rFonts w:ascii="Times New Roman" w:eastAsiaTheme="minorHAnsi" w:hAnsi="Times New Roman" w:cs="Times New Roman"/>
          <w:bCs/>
          <w:iCs/>
          <w:sz w:val="24"/>
          <w:szCs w:val="24"/>
          <w:lang w:eastAsia="en-US"/>
        </w:rPr>
        <w:t xml:space="preserve">bölüm öğretim üyelerimiz </w:t>
      </w:r>
      <w:proofErr w:type="spellStart"/>
      <w:r w:rsidR="00207256">
        <w:rPr>
          <w:rFonts w:ascii="Times New Roman" w:eastAsiaTheme="minorHAnsi" w:hAnsi="Times New Roman" w:cs="Times New Roman"/>
          <w:bCs/>
          <w:iCs/>
          <w:sz w:val="24"/>
          <w:szCs w:val="24"/>
          <w:lang w:eastAsia="en-US"/>
        </w:rPr>
        <w:t>Tübitak</w:t>
      </w:r>
      <w:proofErr w:type="spellEnd"/>
      <w:r w:rsidR="00207256">
        <w:rPr>
          <w:rFonts w:ascii="Times New Roman" w:eastAsiaTheme="minorHAnsi" w:hAnsi="Times New Roman" w:cs="Times New Roman"/>
          <w:bCs/>
          <w:iCs/>
          <w:sz w:val="24"/>
          <w:szCs w:val="24"/>
          <w:lang w:eastAsia="en-US"/>
        </w:rPr>
        <w:t xml:space="preserve"> bilim söyleşileri programına başvuruda bulunmuştur. </w:t>
      </w:r>
      <w:r w:rsidR="004A136A">
        <w:rPr>
          <w:rFonts w:ascii="Times New Roman" w:eastAsiaTheme="minorHAnsi" w:hAnsi="Times New Roman" w:cs="Times New Roman"/>
          <w:bCs/>
          <w:iCs/>
          <w:sz w:val="24"/>
          <w:szCs w:val="24"/>
          <w:lang w:eastAsia="en-US"/>
        </w:rPr>
        <w:t xml:space="preserve">İl içerisindeki farklı İlkokul, Ortaokul ve Lise düzeyindeki okullardan gelen öğrencilere bölüm araştırma laboratuvarları, </w:t>
      </w:r>
      <w:proofErr w:type="spellStart"/>
      <w:r w:rsidR="004A136A">
        <w:rPr>
          <w:rFonts w:ascii="Times New Roman" w:eastAsiaTheme="minorHAnsi" w:hAnsi="Times New Roman" w:cs="Times New Roman"/>
          <w:bCs/>
          <w:iCs/>
          <w:sz w:val="24"/>
          <w:szCs w:val="24"/>
          <w:lang w:eastAsia="en-US"/>
        </w:rPr>
        <w:t>herbaryum</w:t>
      </w:r>
      <w:proofErr w:type="spellEnd"/>
      <w:r w:rsidR="004A136A">
        <w:rPr>
          <w:rFonts w:ascii="Times New Roman" w:eastAsiaTheme="minorHAnsi" w:hAnsi="Times New Roman" w:cs="Times New Roman"/>
          <w:bCs/>
          <w:iCs/>
          <w:sz w:val="24"/>
          <w:szCs w:val="24"/>
          <w:lang w:eastAsia="en-US"/>
        </w:rPr>
        <w:t xml:space="preserve"> ve müze tanıtılmıştır. </w:t>
      </w:r>
      <w:r w:rsidR="00705C09">
        <w:rPr>
          <w:rFonts w:ascii="Times New Roman" w:eastAsiaTheme="minorHAnsi" w:hAnsi="Times New Roman" w:cs="Times New Roman"/>
          <w:bCs/>
          <w:iCs/>
          <w:sz w:val="24"/>
          <w:szCs w:val="24"/>
          <w:lang w:eastAsia="en-US"/>
        </w:rPr>
        <w:t xml:space="preserve">Kuşadası Belediyesi ve </w:t>
      </w:r>
      <w:r w:rsidR="004A136A">
        <w:rPr>
          <w:rFonts w:ascii="Times New Roman" w:eastAsiaTheme="minorHAnsi" w:hAnsi="Times New Roman" w:cs="Times New Roman"/>
          <w:bCs/>
          <w:iCs/>
          <w:sz w:val="24"/>
          <w:szCs w:val="24"/>
          <w:lang w:eastAsia="en-US"/>
        </w:rPr>
        <w:t xml:space="preserve">Efeler </w:t>
      </w:r>
      <w:r w:rsidR="00705C09">
        <w:rPr>
          <w:rFonts w:ascii="Times New Roman" w:eastAsiaTheme="minorHAnsi" w:hAnsi="Times New Roman" w:cs="Times New Roman"/>
          <w:bCs/>
          <w:iCs/>
          <w:sz w:val="24"/>
          <w:szCs w:val="24"/>
          <w:lang w:eastAsia="en-US"/>
        </w:rPr>
        <w:t xml:space="preserve">Belediyesi </w:t>
      </w:r>
      <w:r w:rsidR="004A136A">
        <w:rPr>
          <w:rFonts w:ascii="Times New Roman" w:eastAsiaTheme="minorHAnsi" w:hAnsi="Times New Roman" w:cs="Times New Roman"/>
          <w:bCs/>
          <w:iCs/>
          <w:sz w:val="24"/>
          <w:szCs w:val="24"/>
          <w:lang w:eastAsia="en-US"/>
        </w:rPr>
        <w:t xml:space="preserve">Sağlık İşleri Müdürlüğüne koordineli çalışma için destek verilmiştir. </w:t>
      </w:r>
      <w:r w:rsidR="00705C09">
        <w:rPr>
          <w:rFonts w:ascii="Times New Roman" w:eastAsiaTheme="minorHAnsi" w:hAnsi="Times New Roman" w:cs="Times New Roman"/>
          <w:bCs/>
          <w:iCs/>
          <w:sz w:val="24"/>
          <w:szCs w:val="24"/>
          <w:lang w:eastAsia="en-US"/>
        </w:rPr>
        <w:t xml:space="preserve">Tarım Orman Bakanlığı ile protokol imzalanmıştır. Medya aracılığıyla Türkiye’nin Bitki Çeşitliliği hakkında bilgilendirilme yapılmıştır. </w:t>
      </w:r>
    </w:p>
    <w:p w:rsidR="00207256" w:rsidRPr="00441D18" w:rsidRDefault="00207256" w:rsidP="00541F09">
      <w:pPr>
        <w:jc w:val="both"/>
        <w:rPr>
          <w:rFonts w:ascii="Times New Roman" w:eastAsiaTheme="minorHAnsi" w:hAnsi="Times New Roman" w:cs="Times New Roman"/>
          <w:bCs/>
          <w:iCs/>
          <w:sz w:val="24"/>
          <w:szCs w:val="24"/>
          <w:lang w:eastAsia="en-US"/>
        </w:rPr>
      </w:pPr>
    </w:p>
    <w:p w:rsidR="00541F09" w:rsidRPr="00441D18" w:rsidRDefault="00541F09" w:rsidP="00541F09">
      <w:pPr>
        <w:jc w:val="both"/>
        <w:rPr>
          <w:rFonts w:ascii="Times New Roman" w:eastAsiaTheme="minorHAnsi" w:hAnsi="Times New Roman" w:cs="Times New Roman"/>
          <w:bCs/>
          <w:iCs/>
          <w:sz w:val="24"/>
          <w:szCs w:val="24"/>
          <w:lang w:eastAsia="en-US"/>
        </w:rPr>
      </w:pPr>
      <w:r w:rsidRPr="00441D18">
        <w:rPr>
          <w:rFonts w:ascii="Times New Roman" w:eastAsiaTheme="minorHAnsi" w:hAnsi="Times New Roman" w:cs="Times New Roman"/>
          <w:bCs/>
          <w:iCs/>
          <w:sz w:val="24"/>
          <w:szCs w:val="24"/>
          <w:lang w:eastAsia="en-US"/>
        </w:rPr>
        <w:t xml:space="preserve">Birim toplumsal katkı performansını, Kalite Temsilciliği ve Komisyon Üyeleri tarafından periyodik olarak yapılan toplantılarla ve </w:t>
      </w:r>
      <w:r w:rsidR="008A3F7B" w:rsidRPr="00441D18">
        <w:rPr>
          <w:rFonts w:ascii="Times New Roman" w:eastAsiaTheme="minorHAnsi" w:hAnsi="Times New Roman" w:cs="Times New Roman"/>
          <w:bCs/>
          <w:iCs/>
          <w:sz w:val="24"/>
          <w:szCs w:val="24"/>
          <w:lang w:eastAsia="en-US"/>
        </w:rPr>
        <w:t>belirli aralıklarla</w:t>
      </w:r>
      <w:r w:rsidRPr="00441D18">
        <w:rPr>
          <w:rFonts w:ascii="Times New Roman" w:eastAsiaTheme="minorHAnsi" w:hAnsi="Times New Roman" w:cs="Times New Roman"/>
          <w:bCs/>
          <w:iCs/>
          <w:sz w:val="24"/>
          <w:szCs w:val="24"/>
          <w:lang w:eastAsia="en-US"/>
        </w:rPr>
        <w:t xml:space="preserve"> hazırlanan Birim Öz Değerlendirme Raporuyla (BÖDR) izleme</w:t>
      </w:r>
      <w:r w:rsidR="008A3F7B" w:rsidRPr="00441D18">
        <w:rPr>
          <w:rFonts w:ascii="Times New Roman" w:eastAsiaTheme="minorHAnsi" w:hAnsi="Times New Roman" w:cs="Times New Roman"/>
          <w:bCs/>
          <w:iCs/>
          <w:sz w:val="24"/>
          <w:szCs w:val="24"/>
          <w:lang w:eastAsia="en-US"/>
        </w:rPr>
        <w:t>ye</w:t>
      </w:r>
      <w:r w:rsidRPr="00441D18">
        <w:rPr>
          <w:rFonts w:ascii="Times New Roman" w:eastAsiaTheme="minorHAnsi" w:hAnsi="Times New Roman" w:cs="Times New Roman"/>
          <w:bCs/>
          <w:iCs/>
          <w:sz w:val="24"/>
          <w:szCs w:val="24"/>
          <w:lang w:eastAsia="en-US"/>
        </w:rPr>
        <w:t xml:space="preserve"> ve değerlendirme</w:t>
      </w:r>
      <w:r w:rsidR="008A3F7B" w:rsidRPr="00441D18">
        <w:rPr>
          <w:rFonts w:ascii="Times New Roman" w:eastAsiaTheme="minorHAnsi" w:hAnsi="Times New Roman" w:cs="Times New Roman"/>
          <w:bCs/>
          <w:iCs/>
          <w:sz w:val="24"/>
          <w:szCs w:val="24"/>
          <w:lang w:eastAsia="en-US"/>
        </w:rPr>
        <w:t>ye başlamıştır</w:t>
      </w:r>
      <w:r w:rsidRPr="00441D18">
        <w:rPr>
          <w:rFonts w:ascii="Times New Roman" w:eastAsiaTheme="minorHAnsi" w:hAnsi="Times New Roman" w:cs="Times New Roman"/>
          <w:bCs/>
          <w:iCs/>
          <w:sz w:val="24"/>
          <w:szCs w:val="24"/>
          <w:lang w:eastAsia="en-US"/>
        </w:rPr>
        <w:t>. Toplumsal Katkı hedeflerine ulaşılıp ulaşılmadığı, Kalite Temsilciliği ve Komisyon Üyeleri tarafından periyodik olarak yapılan toplantılarla ve her yıl hazırlanan Birim Öz Değerlendirme Raporuyla (BÖDR) değerlendirilmekte ve ilgili çıktılar Üniversite Üst Yönetimin değerlendirmesine sunulmaktadır.</w:t>
      </w:r>
    </w:p>
    <w:p w:rsidR="00541F09" w:rsidRPr="00441D18" w:rsidRDefault="00541F09" w:rsidP="00541F09">
      <w:pPr>
        <w:jc w:val="both"/>
        <w:rPr>
          <w:rFonts w:ascii="Times New Roman" w:eastAsiaTheme="minorHAnsi" w:hAnsi="Times New Roman" w:cs="Times New Roman"/>
          <w:bCs/>
          <w:iCs/>
          <w:sz w:val="24"/>
          <w:szCs w:val="24"/>
          <w:lang w:eastAsia="en-US"/>
        </w:rPr>
      </w:pPr>
      <w:r w:rsidRPr="00441D18">
        <w:rPr>
          <w:rFonts w:ascii="Times New Roman" w:eastAsiaTheme="minorHAnsi" w:hAnsi="Times New Roman" w:cs="Times New Roman"/>
          <w:bCs/>
          <w:iCs/>
          <w:sz w:val="24"/>
          <w:szCs w:val="24"/>
          <w:lang w:eastAsia="en-US"/>
        </w:rPr>
        <w:t xml:space="preserve">Birimin paydaş geri bildirimlerine ilişkin </w:t>
      </w:r>
      <w:r w:rsidR="00EF1E1E" w:rsidRPr="00441D18">
        <w:rPr>
          <w:rFonts w:ascii="Times New Roman" w:eastAsiaTheme="minorHAnsi" w:hAnsi="Times New Roman" w:cs="Times New Roman"/>
          <w:bCs/>
          <w:iCs/>
          <w:sz w:val="24"/>
          <w:szCs w:val="24"/>
          <w:lang w:eastAsia="en-US"/>
        </w:rPr>
        <w:t>kanıtları, toplumsal</w:t>
      </w:r>
      <w:r w:rsidRPr="00441D18">
        <w:rPr>
          <w:rFonts w:ascii="Times New Roman" w:eastAsiaTheme="minorHAnsi" w:hAnsi="Times New Roman" w:cs="Times New Roman"/>
          <w:bCs/>
          <w:iCs/>
          <w:sz w:val="24"/>
          <w:szCs w:val="24"/>
          <w:lang w:eastAsia="en-US"/>
        </w:rPr>
        <w:t xml:space="preserve"> katkı performansının izlenmesine ve iyileştirilmesine ilişkin kanıtları bulunmamaktadır.</w:t>
      </w:r>
    </w:p>
    <w:p w:rsidR="009A3E7E" w:rsidRPr="007A3C70" w:rsidRDefault="00541F09" w:rsidP="009A3E7E">
      <w:pPr>
        <w:jc w:val="both"/>
        <w:rPr>
          <w:rFonts w:ascii="Times New Roman" w:eastAsiaTheme="minorHAnsi" w:hAnsi="Times New Roman" w:cs="Times New Roman"/>
          <w:bCs/>
          <w:iCs/>
          <w:sz w:val="24"/>
          <w:szCs w:val="24"/>
          <w:lang w:eastAsia="en-US"/>
        </w:rPr>
      </w:pPr>
      <w:r w:rsidRPr="00441D18">
        <w:rPr>
          <w:rFonts w:ascii="Times New Roman" w:eastAsiaTheme="minorHAnsi" w:hAnsi="Times New Roman" w:cs="Times New Roman"/>
          <w:bCs/>
          <w:iCs/>
          <w:sz w:val="24"/>
          <w:szCs w:val="24"/>
          <w:lang w:eastAsia="en-US"/>
        </w:rPr>
        <w:t>Birim standart uygulama ve mevzuatı takip ederek kalite süreçlerini yönetme</w:t>
      </w:r>
      <w:r w:rsidR="009A3E7E" w:rsidRPr="00441D18">
        <w:rPr>
          <w:rFonts w:ascii="Times New Roman" w:eastAsiaTheme="minorHAnsi" w:hAnsi="Times New Roman" w:cs="Times New Roman"/>
          <w:bCs/>
          <w:iCs/>
          <w:sz w:val="24"/>
          <w:szCs w:val="24"/>
          <w:lang w:eastAsia="en-US"/>
        </w:rPr>
        <w:t>ye</w:t>
      </w:r>
      <w:r w:rsidRPr="00441D18">
        <w:rPr>
          <w:rFonts w:ascii="Times New Roman" w:eastAsiaTheme="minorHAnsi" w:hAnsi="Times New Roman" w:cs="Times New Roman"/>
          <w:bCs/>
          <w:iCs/>
          <w:sz w:val="24"/>
          <w:szCs w:val="24"/>
          <w:lang w:eastAsia="en-US"/>
        </w:rPr>
        <w:t xml:space="preserve"> ve yürütme</w:t>
      </w:r>
      <w:r w:rsidR="009A3E7E" w:rsidRPr="00441D18">
        <w:rPr>
          <w:rFonts w:ascii="Times New Roman" w:eastAsiaTheme="minorHAnsi" w:hAnsi="Times New Roman" w:cs="Times New Roman"/>
          <w:bCs/>
          <w:iCs/>
          <w:sz w:val="24"/>
          <w:szCs w:val="24"/>
          <w:lang w:eastAsia="en-US"/>
        </w:rPr>
        <w:t xml:space="preserve">ye </w:t>
      </w:r>
      <w:r w:rsidR="009A3E7E" w:rsidRPr="007A3C70">
        <w:rPr>
          <w:rFonts w:ascii="Times New Roman" w:eastAsiaTheme="minorHAnsi" w:hAnsi="Times New Roman" w:cs="Times New Roman"/>
          <w:bCs/>
          <w:iCs/>
          <w:sz w:val="24"/>
          <w:szCs w:val="24"/>
          <w:lang w:eastAsia="en-US"/>
        </w:rPr>
        <w:t xml:space="preserve">başlamıştır. </w:t>
      </w:r>
    </w:p>
    <w:p w:rsidR="00207256" w:rsidRPr="007A3C70" w:rsidRDefault="00207256" w:rsidP="009A3E7E">
      <w:pPr>
        <w:jc w:val="both"/>
        <w:rPr>
          <w:rFonts w:ascii="Times New Roman" w:eastAsiaTheme="minorHAnsi" w:hAnsi="Times New Roman" w:cs="Times New Roman"/>
          <w:bCs/>
          <w:iCs/>
          <w:sz w:val="24"/>
          <w:szCs w:val="24"/>
          <w:lang w:eastAsia="en-US"/>
        </w:rPr>
      </w:pPr>
    </w:p>
    <w:p w:rsidR="00207256" w:rsidRPr="007A3C70" w:rsidRDefault="00207256" w:rsidP="009A3E7E">
      <w:pPr>
        <w:jc w:val="both"/>
        <w:rPr>
          <w:rFonts w:ascii="Times New Roman" w:eastAsiaTheme="minorHAnsi" w:hAnsi="Times New Roman" w:cs="Times New Roman"/>
          <w:bCs/>
          <w:iCs/>
          <w:sz w:val="24"/>
          <w:szCs w:val="24"/>
          <w:lang w:eastAsia="en-US"/>
        </w:rPr>
      </w:pPr>
    </w:p>
    <w:p w:rsidR="00601733" w:rsidRPr="007A3C70" w:rsidRDefault="00601733" w:rsidP="00601733">
      <w:pPr>
        <w:jc w:val="both"/>
        <w:rPr>
          <w:rFonts w:ascii="Times New Roman" w:eastAsiaTheme="minorHAnsi" w:hAnsi="Times New Roman" w:cs="Times New Roman"/>
          <w:b/>
          <w:bCs/>
          <w:iCs/>
          <w:sz w:val="24"/>
          <w:szCs w:val="24"/>
          <w:lang w:eastAsia="en-US"/>
        </w:rPr>
      </w:pPr>
      <w:r w:rsidRPr="007A3C70">
        <w:rPr>
          <w:rFonts w:ascii="Times New Roman" w:eastAsiaTheme="minorHAnsi" w:hAnsi="Times New Roman" w:cs="Times New Roman"/>
          <w:b/>
          <w:bCs/>
          <w:iCs/>
          <w:sz w:val="24"/>
          <w:szCs w:val="24"/>
          <w:lang w:eastAsia="en-US"/>
        </w:rPr>
        <w:t>Kanıtlar:</w:t>
      </w:r>
    </w:p>
    <w:p w:rsidR="00CD3BC6" w:rsidRPr="007A3C70" w:rsidRDefault="00CD3BC6" w:rsidP="00CD3BC6">
      <w:pPr>
        <w:pStyle w:val="ListeParagraf"/>
        <w:numPr>
          <w:ilvl w:val="0"/>
          <w:numId w:val="41"/>
        </w:numPr>
        <w:jc w:val="both"/>
        <w:rPr>
          <w:rFonts w:ascii="Times New Roman" w:eastAsiaTheme="minorHAnsi" w:hAnsi="Times New Roman" w:cs="Times New Roman"/>
          <w:bCs/>
          <w:iCs/>
          <w:sz w:val="24"/>
          <w:szCs w:val="24"/>
          <w:lang w:eastAsia="en-US"/>
        </w:rPr>
      </w:pPr>
      <w:r w:rsidRPr="007A3C70">
        <w:rPr>
          <w:rFonts w:ascii="Times New Roman" w:eastAsiaTheme="minorHAnsi" w:hAnsi="Times New Roman" w:cs="Times New Roman"/>
          <w:bCs/>
          <w:iCs/>
          <w:sz w:val="24"/>
          <w:szCs w:val="24"/>
          <w:lang w:eastAsia="en-US"/>
        </w:rPr>
        <w:t>Derneklerle ve okullarla söyleşiler (Ek-48, 49)</w:t>
      </w:r>
    </w:p>
    <w:p w:rsidR="00CD3BC6" w:rsidRPr="007A3C70" w:rsidRDefault="00CD3BC6" w:rsidP="00CD3BC6">
      <w:pPr>
        <w:pStyle w:val="ListeParagraf"/>
        <w:numPr>
          <w:ilvl w:val="0"/>
          <w:numId w:val="41"/>
        </w:numPr>
        <w:jc w:val="both"/>
        <w:rPr>
          <w:rFonts w:ascii="Times New Roman" w:eastAsiaTheme="minorHAnsi" w:hAnsi="Times New Roman" w:cs="Times New Roman"/>
          <w:bCs/>
          <w:iCs/>
          <w:sz w:val="24"/>
          <w:szCs w:val="24"/>
          <w:lang w:eastAsia="en-US"/>
        </w:rPr>
      </w:pPr>
      <w:r w:rsidRPr="007A3C70">
        <w:rPr>
          <w:rFonts w:ascii="Times New Roman" w:eastAsiaTheme="minorHAnsi" w:hAnsi="Times New Roman" w:cs="Times New Roman"/>
          <w:bCs/>
          <w:iCs/>
          <w:sz w:val="24"/>
          <w:szCs w:val="24"/>
          <w:lang w:eastAsia="en-US"/>
        </w:rPr>
        <w:t>Gezi ve Ziyaret Raporları (Ek-36, 37, 38, 39)</w:t>
      </w:r>
    </w:p>
    <w:p w:rsidR="00CD3BC6" w:rsidRPr="007A3C70" w:rsidRDefault="00CD3BC6" w:rsidP="00CD3BC6">
      <w:pPr>
        <w:pStyle w:val="ListeParagraf"/>
        <w:numPr>
          <w:ilvl w:val="0"/>
          <w:numId w:val="41"/>
        </w:numPr>
        <w:jc w:val="both"/>
        <w:rPr>
          <w:rFonts w:ascii="Times New Roman" w:eastAsiaTheme="minorHAnsi" w:hAnsi="Times New Roman" w:cs="Times New Roman"/>
          <w:bCs/>
          <w:iCs/>
          <w:sz w:val="24"/>
          <w:szCs w:val="24"/>
          <w:lang w:eastAsia="en-US"/>
        </w:rPr>
      </w:pPr>
      <w:r w:rsidRPr="007A3C70">
        <w:rPr>
          <w:rFonts w:ascii="Times New Roman" w:eastAsiaTheme="minorHAnsi" w:hAnsi="Times New Roman" w:cs="Times New Roman"/>
          <w:bCs/>
          <w:iCs/>
          <w:sz w:val="24"/>
          <w:szCs w:val="24"/>
          <w:lang w:eastAsia="en-US"/>
        </w:rPr>
        <w:t>Komisyon görevlendirmeleri (Ek-40, 41- 42, 43, 44, 45, 46, 47)</w:t>
      </w:r>
    </w:p>
    <w:p w:rsidR="00CD3BC6" w:rsidRPr="007A3C70" w:rsidRDefault="00CD3BC6" w:rsidP="00CD3BC6">
      <w:pPr>
        <w:pStyle w:val="ListeParagraf"/>
        <w:numPr>
          <w:ilvl w:val="0"/>
          <w:numId w:val="41"/>
        </w:numPr>
        <w:jc w:val="both"/>
        <w:rPr>
          <w:rFonts w:ascii="Times New Roman" w:eastAsiaTheme="minorHAnsi" w:hAnsi="Times New Roman" w:cs="Times New Roman"/>
          <w:bCs/>
          <w:iCs/>
          <w:sz w:val="24"/>
          <w:szCs w:val="24"/>
          <w:lang w:eastAsia="en-US"/>
        </w:rPr>
      </w:pPr>
      <w:r w:rsidRPr="007A3C70">
        <w:rPr>
          <w:rFonts w:ascii="Times New Roman" w:eastAsiaTheme="minorHAnsi" w:hAnsi="Times New Roman" w:cs="Times New Roman"/>
          <w:bCs/>
          <w:iCs/>
          <w:sz w:val="24"/>
          <w:szCs w:val="24"/>
          <w:lang w:eastAsia="en-US"/>
        </w:rPr>
        <w:t xml:space="preserve">İş birliği protokolleri (Ek-27, 28, 29, 30, 31, 46, 47) </w:t>
      </w:r>
    </w:p>
    <w:p w:rsidR="00CD3BC6" w:rsidRPr="007A3C70" w:rsidRDefault="00CD3BC6" w:rsidP="00CD3BC6">
      <w:pPr>
        <w:pStyle w:val="ListeParagraf"/>
        <w:numPr>
          <w:ilvl w:val="0"/>
          <w:numId w:val="41"/>
        </w:numPr>
        <w:jc w:val="both"/>
        <w:rPr>
          <w:rFonts w:ascii="Times New Roman" w:eastAsiaTheme="minorHAnsi" w:hAnsi="Times New Roman" w:cs="Times New Roman"/>
          <w:bCs/>
          <w:iCs/>
          <w:sz w:val="24"/>
          <w:szCs w:val="24"/>
          <w:lang w:eastAsia="en-US"/>
        </w:rPr>
      </w:pPr>
      <w:r w:rsidRPr="007A3C70">
        <w:rPr>
          <w:rFonts w:ascii="Times New Roman" w:eastAsiaTheme="minorHAnsi" w:hAnsi="Times New Roman" w:cs="Times New Roman"/>
          <w:bCs/>
          <w:iCs/>
          <w:sz w:val="24"/>
          <w:szCs w:val="24"/>
          <w:lang w:eastAsia="en-US"/>
        </w:rPr>
        <w:t>Arazi çalışması  (Ek-32, 33, 34, 35)</w:t>
      </w:r>
    </w:p>
    <w:p w:rsidR="0076139A" w:rsidRDefault="0076139A" w:rsidP="00CD3BC6">
      <w:pPr>
        <w:pStyle w:val="ListeParagraf"/>
        <w:jc w:val="both"/>
        <w:rPr>
          <w:rFonts w:ascii="Times New Roman" w:eastAsiaTheme="minorHAnsi" w:hAnsi="Times New Roman" w:cs="Times New Roman"/>
          <w:bCs/>
          <w:iCs/>
          <w:sz w:val="24"/>
          <w:szCs w:val="24"/>
          <w:lang w:eastAsia="en-US"/>
        </w:rPr>
      </w:pPr>
    </w:p>
    <w:p w:rsidR="00CD3BC6" w:rsidRDefault="00CD3BC6" w:rsidP="00CD3BC6">
      <w:pPr>
        <w:pStyle w:val="ListeParagraf"/>
        <w:jc w:val="both"/>
        <w:rPr>
          <w:rFonts w:ascii="Times New Roman" w:eastAsiaTheme="minorHAnsi" w:hAnsi="Times New Roman" w:cs="Times New Roman"/>
          <w:bCs/>
          <w:iCs/>
          <w:sz w:val="24"/>
          <w:szCs w:val="24"/>
          <w:lang w:eastAsia="en-US"/>
        </w:rPr>
      </w:pPr>
    </w:p>
    <w:p w:rsidR="00CD3BC6" w:rsidRDefault="00CD3BC6" w:rsidP="00CD3BC6">
      <w:pPr>
        <w:pStyle w:val="ListeParagraf"/>
        <w:jc w:val="both"/>
        <w:rPr>
          <w:rFonts w:ascii="Times New Roman" w:eastAsiaTheme="minorHAnsi" w:hAnsi="Times New Roman" w:cs="Times New Roman"/>
          <w:bCs/>
          <w:iCs/>
          <w:sz w:val="24"/>
          <w:szCs w:val="24"/>
          <w:lang w:eastAsia="en-US"/>
        </w:rPr>
      </w:pPr>
    </w:p>
    <w:p w:rsidR="00CD3BC6" w:rsidRDefault="00CD3BC6" w:rsidP="00CD3BC6">
      <w:pPr>
        <w:pStyle w:val="ListeParagraf"/>
        <w:jc w:val="both"/>
        <w:rPr>
          <w:rFonts w:ascii="Times New Roman" w:eastAsiaTheme="minorHAnsi" w:hAnsi="Times New Roman" w:cs="Times New Roman"/>
          <w:bCs/>
          <w:iCs/>
          <w:sz w:val="24"/>
          <w:szCs w:val="24"/>
          <w:lang w:eastAsia="en-US"/>
        </w:rPr>
      </w:pPr>
    </w:p>
    <w:p w:rsidR="00CD3BC6" w:rsidRPr="00CD3BC6" w:rsidRDefault="00CD3BC6" w:rsidP="00CD3BC6">
      <w:pPr>
        <w:pStyle w:val="ListeParagraf"/>
        <w:jc w:val="both"/>
        <w:rPr>
          <w:rFonts w:ascii="Times New Roman" w:eastAsiaTheme="minorHAnsi" w:hAnsi="Times New Roman" w:cs="Times New Roman"/>
          <w:bCs/>
          <w:iCs/>
          <w:sz w:val="24"/>
          <w:szCs w:val="24"/>
          <w:lang w:eastAsia="en-US"/>
        </w:rPr>
      </w:pPr>
    </w:p>
    <w:p w:rsidR="00541F09" w:rsidRPr="00441D18" w:rsidRDefault="00541F09" w:rsidP="00541F09">
      <w:pPr>
        <w:jc w:val="both"/>
        <w:rPr>
          <w:rFonts w:ascii="Times New Roman" w:eastAsiaTheme="minorHAnsi" w:hAnsi="Times New Roman" w:cs="Times New Roman"/>
          <w:sz w:val="24"/>
          <w:szCs w:val="24"/>
          <w:lang w:eastAsia="en-US"/>
        </w:rPr>
      </w:pPr>
    </w:p>
    <w:p w:rsidR="00541F09" w:rsidRPr="00441D18" w:rsidRDefault="00541F09" w:rsidP="00541F09">
      <w:pPr>
        <w:jc w:val="both"/>
        <w:rPr>
          <w:rFonts w:ascii="Times New Roman" w:hAnsi="Times New Roman" w:cs="Times New Roman"/>
          <w:b/>
          <w:sz w:val="24"/>
          <w:szCs w:val="24"/>
        </w:rPr>
      </w:pPr>
      <w:r w:rsidRPr="00441D18">
        <w:rPr>
          <w:rFonts w:ascii="Times New Roman" w:hAnsi="Times New Roman" w:cs="Times New Roman"/>
          <w:b/>
          <w:sz w:val="24"/>
          <w:szCs w:val="24"/>
        </w:rPr>
        <w:lastRenderedPageBreak/>
        <w:t>SONUÇ VE DEĞERLENDİRME</w:t>
      </w:r>
    </w:p>
    <w:p w:rsidR="00541F09" w:rsidRPr="00441D18" w:rsidRDefault="00541F09" w:rsidP="00541F09">
      <w:pPr>
        <w:jc w:val="both"/>
        <w:rPr>
          <w:rFonts w:ascii="Times New Roman" w:hAnsi="Times New Roman" w:cs="Times New Roman"/>
          <w:b/>
          <w:sz w:val="24"/>
          <w:szCs w:val="24"/>
        </w:rPr>
      </w:pPr>
    </w:p>
    <w:p w:rsidR="00541F09" w:rsidRPr="00441D18" w:rsidRDefault="00541F09" w:rsidP="006A4F0D">
      <w:pPr>
        <w:pStyle w:val="ListeParagraf"/>
        <w:numPr>
          <w:ilvl w:val="0"/>
          <w:numId w:val="15"/>
        </w:numPr>
        <w:ind w:left="426" w:hanging="426"/>
        <w:jc w:val="both"/>
        <w:rPr>
          <w:rFonts w:ascii="Times New Roman" w:hAnsi="Times New Roman" w:cs="Times New Roman"/>
          <w:b/>
          <w:i/>
          <w:sz w:val="24"/>
          <w:szCs w:val="24"/>
        </w:rPr>
      </w:pPr>
      <w:r w:rsidRPr="00441D18">
        <w:rPr>
          <w:rFonts w:ascii="Times New Roman" w:hAnsi="Times New Roman" w:cs="Times New Roman"/>
          <w:b/>
          <w:i/>
          <w:sz w:val="24"/>
          <w:szCs w:val="24"/>
        </w:rPr>
        <w:t>Liderlik, Yönetim ve Kalite</w:t>
      </w:r>
    </w:p>
    <w:p w:rsidR="00541F09" w:rsidRPr="00441D18" w:rsidRDefault="00541F09" w:rsidP="00541F09">
      <w:pPr>
        <w:pStyle w:val="ListeParagraf"/>
        <w:ind w:left="426"/>
        <w:jc w:val="both"/>
        <w:rPr>
          <w:rFonts w:ascii="Times New Roman" w:hAnsi="Times New Roman" w:cs="Times New Roman"/>
          <w:b/>
          <w:i/>
          <w:sz w:val="24"/>
          <w:szCs w:val="24"/>
        </w:rPr>
      </w:pPr>
    </w:p>
    <w:p w:rsidR="00772650" w:rsidRPr="00441D18" w:rsidRDefault="00772650" w:rsidP="00772650">
      <w:pPr>
        <w:jc w:val="both"/>
        <w:rPr>
          <w:rFonts w:ascii="Times New Roman" w:hAnsi="Times New Roman" w:cs="Times New Roman"/>
          <w:b/>
          <w:i/>
          <w:sz w:val="24"/>
          <w:szCs w:val="24"/>
        </w:rPr>
      </w:pPr>
      <w:proofErr w:type="spellStart"/>
      <w:r w:rsidRPr="00441D18">
        <w:rPr>
          <w:rFonts w:ascii="Times New Roman" w:hAnsi="Times New Roman" w:cs="Times New Roman"/>
          <w:b/>
          <w:i/>
          <w:sz w:val="24"/>
          <w:szCs w:val="24"/>
        </w:rPr>
        <w:t>Güçlu</w:t>
      </w:r>
      <w:proofErr w:type="spellEnd"/>
      <w:r w:rsidRPr="00441D18">
        <w:rPr>
          <w:rFonts w:ascii="Times New Roman" w:hAnsi="Times New Roman" w:cs="Times New Roman"/>
          <w:b/>
          <w:i/>
          <w:sz w:val="24"/>
          <w:szCs w:val="24"/>
        </w:rPr>
        <w:t xml:space="preserve">̈ ve </w:t>
      </w:r>
      <w:proofErr w:type="spellStart"/>
      <w:r w:rsidRPr="00441D18">
        <w:rPr>
          <w:rFonts w:ascii="Times New Roman" w:hAnsi="Times New Roman" w:cs="Times New Roman"/>
          <w:b/>
          <w:i/>
          <w:sz w:val="24"/>
          <w:szCs w:val="24"/>
        </w:rPr>
        <w:t>İyileşmeye</w:t>
      </w:r>
      <w:proofErr w:type="spellEnd"/>
      <w:r w:rsidRPr="00441D18">
        <w:rPr>
          <w:rFonts w:ascii="Times New Roman" w:hAnsi="Times New Roman" w:cs="Times New Roman"/>
          <w:b/>
          <w:i/>
          <w:sz w:val="24"/>
          <w:szCs w:val="24"/>
        </w:rPr>
        <w:t xml:space="preserve"> </w:t>
      </w:r>
      <w:proofErr w:type="spellStart"/>
      <w:r w:rsidRPr="00441D18">
        <w:rPr>
          <w:rFonts w:ascii="Times New Roman" w:hAnsi="Times New Roman" w:cs="Times New Roman"/>
          <w:b/>
          <w:i/>
          <w:sz w:val="24"/>
          <w:szCs w:val="24"/>
        </w:rPr>
        <w:t>Açık</w:t>
      </w:r>
      <w:proofErr w:type="spellEnd"/>
      <w:r w:rsidRPr="00441D18">
        <w:rPr>
          <w:rFonts w:ascii="Times New Roman" w:hAnsi="Times New Roman" w:cs="Times New Roman"/>
          <w:b/>
          <w:i/>
          <w:sz w:val="24"/>
          <w:szCs w:val="24"/>
        </w:rPr>
        <w:t xml:space="preserve"> </w:t>
      </w:r>
      <w:proofErr w:type="spellStart"/>
      <w:r w:rsidRPr="00441D18">
        <w:rPr>
          <w:rFonts w:ascii="Times New Roman" w:hAnsi="Times New Roman" w:cs="Times New Roman"/>
          <w:b/>
          <w:i/>
          <w:sz w:val="24"/>
          <w:szCs w:val="24"/>
        </w:rPr>
        <w:t>Yönleri</w:t>
      </w:r>
      <w:proofErr w:type="spellEnd"/>
      <w:r w:rsidRPr="00441D18">
        <w:rPr>
          <w:rFonts w:ascii="Times New Roman" w:hAnsi="Times New Roman" w:cs="Times New Roman"/>
          <w:b/>
          <w:i/>
          <w:sz w:val="24"/>
          <w:szCs w:val="24"/>
        </w:rPr>
        <w:t>:</w:t>
      </w:r>
    </w:p>
    <w:p w:rsidR="008F7915" w:rsidRPr="00441D18" w:rsidRDefault="008F7915" w:rsidP="00772650">
      <w:pPr>
        <w:jc w:val="both"/>
        <w:rPr>
          <w:rFonts w:ascii="Times New Roman" w:hAnsi="Times New Roman" w:cs="Times New Roman"/>
          <w:b/>
          <w:i/>
          <w:sz w:val="24"/>
          <w:szCs w:val="24"/>
        </w:rPr>
      </w:pPr>
    </w:p>
    <w:p w:rsidR="00772650" w:rsidRPr="00441D18" w:rsidRDefault="00772650" w:rsidP="00772650">
      <w:pPr>
        <w:jc w:val="both"/>
        <w:rPr>
          <w:rFonts w:ascii="Times New Roman" w:hAnsi="Times New Roman" w:cs="Times New Roman"/>
          <w:sz w:val="24"/>
          <w:szCs w:val="24"/>
        </w:rPr>
      </w:pPr>
      <w:r w:rsidRPr="00441D18">
        <w:rPr>
          <w:rFonts w:ascii="Times New Roman" w:hAnsi="Times New Roman" w:cs="Times New Roman"/>
          <w:sz w:val="24"/>
          <w:szCs w:val="24"/>
        </w:rPr>
        <w:t>Bölümün</w:t>
      </w:r>
      <w:r w:rsidR="00FB0A1B" w:rsidRPr="00441D18">
        <w:rPr>
          <w:rFonts w:ascii="Times New Roman" w:hAnsi="Times New Roman" w:cs="Times New Roman"/>
          <w:sz w:val="24"/>
          <w:szCs w:val="24"/>
        </w:rPr>
        <w:t>, eğitim-</w:t>
      </w:r>
      <w:r w:rsidRPr="00441D18">
        <w:rPr>
          <w:rFonts w:ascii="Times New Roman" w:hAnsi="Times New Roman" w:cs="Times New Roman"/>
          <w:sz w:val="24"/>
          <w:szCs w:val="24"/>
        </w:rPr>
        <w:t>öğretim ve araştırma süreçlerinin yönetimi dâhil olmak üzere yönetim ve idari yapısı için gerekli Akademik Teşkilat Yönetmeliği kapsamının gerekliliklerini karşılayacak yönetim ve organizasyonel yapısıyla geleceğe uyum için amaç, misyon ve hedefler doğrultusunda değişim ve gelişim gösterdiği izlenmektedir. Bu bağlamda, Yükseköğretim ekosistemi içerisindeki değişimleri, küresel eğilimleri, ulusal hedefleri ve paydaş beklentilerini dikkate alarak yürütülmekte olan lisans ve lisansüstü program içeriklerinin günümüz koşularına göre yeniden düzenlenmektedir. YÖK politikalarına ve üst politika belirleyici devlet kurumlarının politika belgelerine göre kendi iç yönetim mekanizmasını işletmektedir. Eğitim ve YÖK politikalarına uygun olarak oluşturulan, geliştirilen yönetmelik, yönerge, usul ve esaslar doğrultusunda eğitim-öğretim, kalite güvencesi, araştırma geliştirme, toplumsal katkı ve yönetim sistemi politikalarını kurumun üst yönetimi denetiminde sürdürmektedir. Çalışan ve öğrencilerinin talep ve önerilerini dikkate alarak, bölümün stratejik planı ve hedeflerine uygun olarak ilgili konu ve alanlarda kurullar, komisyonlar kurmakta ve bunları düzenli periyotlarla işletmektedir. Bu mekanizmayı hızlı, güvenilir ve kaliteli olarak sağlamak için Bölüm Kurulunu gerek duyuldukça her süreçte zaman kaybetmeksizin işletmektedir. Bu hususlardaki tüm yazışma, belge ve bilgiyi EBYS sistemi aracılığıyla arşivlemekte ilgili paydaş, katılımcı ve üst-alt birimlerle paylaşmakta, şeffaflık, adalet, eşitlik politikası adına da erişilebilir tutmaktadır.</w:t>
      </w:r>
    </w:p>
    <w:p w:rsidR="00772650" w:rsidRPr="00441D18" w:rsidRDefault="00772650" w:rsidP="00772650">
      <w:pPr>
        <w:jc w:val="both"/>
        <w:rPr>
          <w:rFonts w:ascii="Times New Roman" w:hAnsi="Times New Roman" w:cs="Times New Roman"/>
          <w:sz w:val="24"/>
          <w:szCs w:val="24"/>
        </w:rPr>
      </w:pPr>
      <w:r w:rsidRPr="00441D18">
        <w:rPr>
          <w:rFonts w:ascii="Times New Roman" w:hAnsi="Times New Roman" w:cs="Times New Roman"/>
          <w:sz w:val="24"/>
          <w:szCs w:val="24"/>
        </w:rPr>
        <w:t xml:space="preserve">İlaveten, birim yöneticilerinde, kalite çevrimleri konusunda farkındalık, sahiplenme ve motivasyon düzeyinin artırılması, liderlik ve koordinasyon kültürünün iyileştirilmesi için kurumun değerleri ve hedefleri gözetilerek çalışmalar yapılmasında önemli adımlar atılmaktadır. Bu amaçla bilgilendirme toplantıları yapılmakta, kalite koordinatörlüğü oluşturularak çalışmalara hız kazandırılmaktadır. </w:t>
      </w:r>
    </w:p>
    <w:p w:rsidR="00772650" w:rsidRPr="00441D18" w:rsidRDefault="00F11A11" w:rsidP="00772650">
      <w:pPr>
        <w:jc w:val="both"/>
        <w:rPr>
          <w:rFonts w:ascii="Times New Roman" w:hAnsi="Times New Roman" w:cs="Times New Roman"/>
          <w:sz w:val="24"/>
          <w:szCs w:val="24"/>
        </w:rPr>
      </w:pPr>
      <w:r w:rsidRPr="00441D18">
        <w:rPr>
          <w:rFonts w:ascii="Times New Roman" w:hAnsi="Times New Roman" w:cs="Times New Roman"/>
          <w:sz w:val="24"/>
          <w:szCs w:val="24"/>
        </w:rPr>
        <w:t>Bölümün</w:t>
      </w:r>
      <w:r w:rsidR="00772650" w:rsidRPr="00441D18">
        <w:rPr>
          <w:rFonts w:ascii="Times New Roman" w:hAnsi="Times New Roman" w:cs="Times New Roman"/>
          <w:sz w:val="24"/>
          <w:szCs w:val="24"/>
        </w:rPr>
        <w:t xml:space="preserve"> insan kaynakları hedefleri kurumun insan kaynakları politikası ve hedeflerini gözetecek biçimde daha etkin yürütülebilmesi beklenmektedir. İnsan kaynakları politikası ve hedefleri ve bunlara ilişkin hizmet içi eğitim, teşvik ve ödüllendirme uygulamalar yeterli değildir. Mezun izleme sistemleri yeterince güçlendirilmiş değildir. </w:t>
      </w:r>
    </w:p>
    <w:p w:rsidR="00541F09" w:rsidRPr="00441D18" w:rsidRDefault="00541F09" w:rsidP="00541F09">
      <w:pPr>
        <w:jc w:val="both"/>
        <w:rPr>
          <w:rFonts w:ascii="Times New Roman" w:hAnsi="Times New Roman" w:cs="Times New Roman"/>
          <w:sz w:val="24"/>
          <w:szCs w:val="24"/>
        </w:rPr>
      </w:pPr>
    </w:p>
    <w:p w:rsidR="00541F09" w:rsidRPr="00441D18" w:rsidRDefault="00541F09" w:rsidP="006A4F0D">
      <w:pPr>
        <w:pStyle w:val="ListeParagraf"/>
        <w:numPr>
          <w:ilvl w:val="0"/>
          <w:numId w:val="15"/>
        </w:numPr>
        <w:ind w:left="426" w:hanging="426"/>
        <w:jc w:val="both"/>
        <w:rPr>
          <w:rFonts w:ascii="Times New Roman" w:hAnsi="Times New Roman" w:cs="Times New Roman"/>
          <w:b/>
          <w:i/>
          <w:sz w:val="24"/>
          <w:szCs w:val="24"/>
        </w:rPr>
      </w:pPr>
      <w:r w:rsidRPr="00441D18">
        <w:rPr>
          <w:rFonts w:ascii="Times New Roman" w:hAnsi="Times New Roman" w:cs="Times New Roman"/>
          <w:b/>
          <w:i/>
          <w:sz w:val="24"/>
          <w:szCs w:val="24"/>
        </w:rPr>
        <w:t>Eğitim ve Öğretim</w:t>
      </w:r>
    </w:p>
    <w:p w:rsidR="00FB0A1B" w:rsidRPr="00441D18" w:rsidRDefault="00FB0A1B" w:rsidP="00FB0A1B">
      <w:pPr>
        <w:pStyle w:val="ListeParagraf"/>
        <w:ind w:left="426"/>
        <w:jc w:val="both"/>
        <w:rPr>
          <w:rFonts w:ascii="Times New Roman" w:hAnsi="Times New Roman" w:cs="Times New Roman"/>
          <w:b/>
          <w:i/>
          <w:sz w:val="24"/>
          <w:szCs w:val="24"/>
        </w:rPr>
      </w:pPr>
    </w:p>
    <w:p w:rsidR="00541F09" w:rsidRPr="00441D18" w:rsidRDefault="00541F09" w:rsidP="00541F09">
      <w:pPr>
        <w:jc w:val="both"/>
        <w:rPr>
          <w:rFonts w:ascii="Times New Roman" w:hAnsi="Times New Roman" w:cs="Times New Roman"/>
          <w:sz w:val="24"/>
          <w:szCs w:val="24"/>
        </w:rPr>
      </w:pPr>
      <w:r w:rsidRPr="00441D18">
        <w:rPr>
          <w:rFonts w:ascii="Times New Roman" w:hAnsi="Times New Roman" w:cs="Times New Roman"/>
          <w:sz w:val="24"/>
          <w:szCs w:val="24"/>
        </w:rPr>
        <w:t xml:space="preserve">Birimin program tasarımı ve onayı için kullanılan tanımlı süreçler ile bunların yönetsel ve organizasyonel yapısı izlenmekte, ilgili paydaşlarla değerlendirilmektedir. Ders dağılımlarına ilişkin ilke ve yöntemler yönetmelik ve yönergelerle belirlenmiş olup, ders dağılım dengesi ilan edilmiş bilgi paketlerinde gözetilmektedir. Akademik Personelimizin </w:t>
      </w:r>
      <w:proofErr w:type="spellStart"/>
      <w:r w:rsidRPr="00441D18">
        <w:rPr>
          <w:rFonts w:ascii="Times New Roman" w:hAnsi="Times New Roman" w:cs="Times New Roman"/>
          <w:sz w:val="24"/>
          <w:szCs w:val="24"/>
        </w:rPr>
        <w:t>çok</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büyük</w:t>
      </w:r>
      <w:proofErr w:type="spellEnd"/>
      <w:r w:rsidRPr="00441D18">
        <w:rPr>
          <w:rFonts w:ascii="Times New Roman" w:hAnsi="Times New Roman" w:cs="Times New Roman"/>
          <w:sz w:val="24"/>
          <w:szCs w:val="24"/>
        </w:rPr>
        <w:t xml:space="preserve"> bir kısmı alanlarında uzman </w:t>
      </w:r>
      <w:proofErr w:type="spellStart"/>
      <w:r w:rsidRPr="00441D18">
        <w:rPr>
          <w:rFonts w:ascii="Times New Roman" w:hAnsi="Times New Roman" w:cs="Times New Roman"/>
          <w:sz w:val="24"/>
          <w:szCs w:val="24"/>
        </w:rPr>
        <w:t>olduğu</w:t>
      </w:r>
      <w:proofErr w:type="spellEnd"/>
      <w:r w:rsidRPr="00441D18">
        <w:rPr>
          <w:rFonts w:ascii="Times New Roman" w:hAnsi="Times New Roman" w:cs="Times New Roman"/>
          <w:sz w:val="24"/>
          <w:szCs w:val="24"/>
        </w:rPr>
        <w:t xml:space="preserve"> derslere girmektedir. Bu konularla ilgili komisyon ve senato kararları bulunmakta olup, söz konusu dengeli ders dağıtımı konusunda gerek duyulduğunda iyileştirmeler yapılmaktadır. Birimin öğretim programının yapısında seçmeli, zorunlu-seçmeli derslerin dengesi de gözetilmekte, öğrencilerin seçmeli ders alanı genişletilmeye çalışılmakta, farklı disiplinleri tanıma </w:t>
      </w:r>
      <w:r w:rsidR="00EF1E1E" w:rsidRPr="00441D18">
        <w:rPr>
          <w:rFonts w:ascii="Times New Roman" w:hAnsi="Times New Roman" w:cs="Times New Roman"/>
          <w:sz w:val="24"/>
          <w:szCs w:val="24"/>
        </w:rPr>
        <w:t>imkânı</w:t>
      </w:r>
      <w:r w:rsidRPr="00441D18">
        <w:rPr>
          <w:rFonts w:ascii="Times New Roman" w:hAnsi="Times New Roman" w:cs="Times New Roman"/>
          <w:sz w:val="24"/>
          <w:szCs w:val="24"/>
        </w:rPr>
        <w:t xml:space="preserve"> özellikle bölüm dışı seçmeli dersler aracılığıyla verilmeye çalışılmaktadır. AKTS ders bilgi paketleri uzaktan ve karma eğitim programlarında tanımlanmış olan öğrencilerin iş yükleri, staj ve projeler ile değişim programlarına ilişkin uygulamalar da dikkate alınmakta ve ihtiyaç doğrultusunda iyileştirmeler yapılmaktadır. Ders bilgi paketlerinin öğrencilerin akademik olmayan etkinliklere de zaman ayırabilecek şekilde düzenlenmektedir. </w:t>
      </w:r>
      <w:proofErr w:type="spellStart"/>
      <w:r w:rsidRPr="00441D18">
        <w:rPr>
          <w:rFonts w:ascii="Times New Roman" w:hAnsi="Times New Roman" w:cs="Times New Roman"/>
          <w:sz w:val="24"/>
          <w:szCs w:val="24"/>
        </w:rPr>
        <w:t>Disiplinlerarası</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bölüm</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seçmeli</w:t>
      </w:r>
      <w:proofErr w:type="spellEnd"/>
      <w:r w:rsidRPr="00441D18">
        <w:rPr>
          <w:rFonts w:ascii="Times New Roman" w:hAnsi="Times New Roman" w:cs="Times New Roman"/>
          <w:sz w:val="24"/>
          <w:szCs w:val="24"/>
        </w:rPr>
        <w:t xml:space="preserve"> ve </w:t>
      </w:r>
      <w:proofErr w:type="spellStart"/>
      <w:r w:rsidRPr="00441D18">
        <w:rPr>
          <w:rFonts w:ascii="Times New Roman" w:hAnsi="Times New Roman" w:cs="Times New Roman"/>
          <w:sz w:val="24"/>
          <w:szCs w:val="24"/>
        </w:rPr>
        <w:t>bölüm</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dışı</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seçmeli</w:t>
      </w:r>
      <w:proofErr w:type="spellEnd"/>
      <w:r w:rsidRPr="00441D18">
        <w:rPr>
          <w:rFonts w:ascii="Times New Roman" w:hAnsi="Times New Roman" w:cs="Times New Roman"/>
          <w:sz w:val="24"/>
          <w:szCs w:val="24"/>
        </w:rPr>
        <w:t xml:space="preserve"> dersler </w:t>
      </w:r>
      <w:proofErr w:type="spellStart"/>
      <w:r w:rsidRPr="00441D18">
        <w:rPr>
          <w:rFonts w:ascii="Times New Roman" w:hAnsi="Times New Roman" w:cs="Times New Roman"/>
          <w:sz w:val="24"/>
          <w:szCs w:val="24"/>
        </w:rPr>
        <w:t>açılmakta</w:t>
      </w:r>
      <w:proofErr w:type="spellEnd"/>
      <w:r w:rsidRPr="00441D18">
        <w:rPr>
          <w:rFonts w:ascii="Times New Roman" w:hAnsi="Times New Roman" w:cs="Times New Roman"/>
          <w:sz w:val="24"/>
          <w:szCs w:val="24"/>
        </w:rPr>
        <w:t xml:space="preserve"> ve </w:t>
      </w:r>
      <w:proofErr w:type="spellStart"/>
      <w:r w:rsidRPr="00441D18">
        <w:rPr>
          <w:rFonts w:ascii="Times New Roman" w:hAnsi="Times New Roman" w:cs="Times New Roman"/>
          <w:sz w:val="24"/>
          <w:szCs w:val="24"/>
        </w:rPr>
        <w:lastRenderedPageBreak/>
        <w:t>yürütülmektedir</w:t>
      </w:r>
      <w:proofErr w:type="spellEnd"/>
      <w:r w:rsidRPr="00441D18">
        <w:rPr>
          <w:rFonts w:ascii="Times New Roman" w:hAnsi="Times New Roman" w:cs="Times New Roman"/>
          <w:sz w:val="24"/>
          <w:szCs w:val="24"/>
        </w:rPr>
        <w:t xml:space="preserve">. Bunula birlikte, mevcut sistemde, </w:t>
      </w:r>
      <w:proofErr w:type="spellStart"/>
      <w:r w:rsidRPr="00441D18">
        <w:rPr>
          <w:rFonts w:ascii="Times New Roman" w:hAnsi="Times New Roman" w:cs="Times New Roman"/>
          <w:sz w:val="24"/>
          <w:szCs w:val="24"/>
        </w:rPr>
        <w:t>yandal</w:t>
      </w:r>
      <w:proofErr w:type="spellEnd"/>
      <w:r w:rsidRPr="00441D18">
        <w:rPr>
          <w:rFonts w:ascii="Times New Roman" w:hAnsi="Times New Roman" w:cs="Times New Roman"/>
          <w:sz w:val="24"/>
          <w:szCs w:val="24"/>
        </w:rPr>
        <w:t xml:space="preserve"> öğrenci kabullerinde uygulanan kriterlerin uygulanıyor olması da önemli bir güçlü yön olarak kabul edilebilir. </w:t>
      </w:r>
    </w:p>
    <w:p w:rsidR="00541F09" w:rsidRPr="00441D18" w:rsidRDefault="00541F09" w:rsidP="00541F09">
      <w:pPr>
        <w:jc w:val="both"/>
        <w:rPr>
          <w:rFonts w:ascii="Times New Roman" w:hAnsi="Times New Roman" w:cs="Times New Roman"/>
          <w:sz w:val="24"/>
          <w:szCs w:val="24"/>
        </w:rPr>
      </w:pPr>
      <w:r w:rsidRPr="00441D18">
        <w:rPr>
          <w:rFonts w:ascii="Times New Roman" w:hAnsi="Times New Roman" w:cs="Times New Roman"/>
          <w:sz w:val="24"/>
          <w:szCs w:val="24"/>
        </w:rPr>
        <w:t>B</w:t>
      </w:r>
      <w:r w:rsidR="00374A1E" w:rsidRPr="00441D18">
        <w:rPr>
          <w:rFonts w:ascii="Times New Roman" w:hAnsi="Times New Roman" w:cs="Times New Roman"/>
          <w:sz w:val="24"/>
          <w:szCs w:val="24"/>
        </w:rPr>
        <w:t xml:space="preserve">ölümümüzün </w:t>
      </w:r>
      <w:r w:rsidRPr="00441D18">
        <w:rPr>
          <w:rFonts w:ascii="Times New Roman" w:hAnsi="Times New Roman" w:cs="Times New Roman"/>
          <w:sz w:val="24"/>
          <w:szCs w:val="24"/>
        </w:rPr>
        <w:t xml:space="preserve">laboratuvar ve fiziki alt yapısı </w:t>
      </w:r>
      <w:r w:rsidR="00374A1E" w:rsidRPr="00441D18">
        <w:rPr>
          <w:rFonts w:ascii="Times New Roman" w:hAnsi="Times New Roman" w:cs="Times New Roman"/>
          <w:sz w:val="24"/>
          <w:szCs w:val="24"/>
        </w:rPr>
        <w:t xml:space="preserve">çok </w:t>
      </w:r>
      <w:proofErr w:type="spellStart"/>
      <w:r w:rsidRPr="00441D18">
        <w:rPr>
          <w:rFonts w:ascii="Times New Roman" w:hAnsi="Times New Roman" w:cs="Times New Roman"/>
          <w:sz w:val="24"/>
          <w:szCs w:val="24"/>
        </w:rPr>
        <w:t>güçlu</w:t>
      </w:r>
      <w:proofErr w:type="spellEnd"/>
      <w:r w:rsidRPr="00441D18">
        <w:rPr>
          <w:rFonts w:ascii="Times New Roman" w:hAnsi="Times New Roman" w:cs="Times New Roman"/>
          <w:sz w:val="24"/>
          <w:szCs w:val="24"/>
        </w:rPr>
        <w:t>̈ olm</w:t>
      </w:r>
      <w:r w:rsidR="00374A1E" w:rsidRPr="00441D18">
        <w:rPr>
          <w:rFonts w:ascii="Times New Roman" w:hAnsi="Times New Roman" w:cs="Times New Roman"/>
          <w:sz w:val="24"/>
          <w:szCs w:val="24"/>
        </w:rPr>
        <w:t>am</w:t>
      </w:r>
      <w:r w:rsidRPr="00441D18">
        <w:rPr>
          <w:rFonts w:ascii="Times New Roman" w:hAnsi="Times New Roman" w:cs="Times New Roman"/>
          <w:sz w:val="24"/>
          <w:szCs w:val="24"/>
        </w:rPr>
        <w:t xml:space="preserve">akla birlikte ilgili akademik personellerin yayın ve atıflar bakımından ulusal ve uluslararası alanda tanınırlıkları </w:t>
      </w:r>
      <w:proofErr w:type="spellStart"/>
      <w:r w:rsidRPr="00441D18">
        <w:rPr>
          <w:rFonts w:ascii="Times New Roman" w:hAnsi="Times New Roman" w:cs="Times New Roman"/>
          <w:sz w:val="24"/>
          <w:szCs w:val="24"/>
        </w:rPr>
        <w:t>yüksektir</w:t>
      </w:r>
      <w:proofErr w:type="spellEnd"/>
      <w:r w:rsidRPr="00441D18">
        <w:rPr>
          <w:rFonts w:ascii="Times New Roman" w:hAnsi="Times New Roman" w:cs="Times New Roman"/>
          <w:sz w:val="24"/>
          <w:szCs w:val="24"/>
        </w:rPr>
        <w:t>.</w:t>
      </w:r>
    </w:p>
    <w:p w:rsidR="00541F09" w:rsidRPr="00441D18" w:rsidRDefault="00541F09" w:rsidP="00541F09">
      <w:pPr>
        <w:jc w:val="both"/>
        <w:rPr>
          <w:rFonts w:ascii="Times New Roman" w:hAnsi="Times New Roman" w:cs="Times New Roman"/>
          <w:sz w:val="24"/>
          <w:szCs w:val="24"/>
        </w:rPr>
      </w:pPr>
      <w:r w:rsidRPr="00441D18">
        <w:rPr>
          <w:rFonts w:ascii="Times New Roman" w:hAnsi="Times New Roman" w:cs="Times New Roman"/>
          <w:sz w:val="24"/>
          <w:szCs w:val="24"/>
        </w:rPr>
        <w:t xml:space="preserve">Eğitim ve öğretim kadrosunun mesleki gelişimlerini sürdürmek ve öğretim becerilerini iyileştirmek için eğitim-öğretim kadrosuna yönelik teşvik ve ödüllendirme mekanizmalarına, BAP desteklerinin artırılmasına yönelik planların artırılması ve iyileştirme adımlarının atılması beklenmektedir. </w:t>
      </w:r>
    </w:p>
    <w:p w:rsidR="00541F09" w:rsidRPr="00441D18" w:rsidRDefault="00541F09" w:rsidP="00541F09">
      <w:pPr>
        <w:jc w:val="both"/>
        <w:rPr>
          <w:rFonts w:ascii="Times New Roman" w:hAnsi="Times New Roman" w:cs="Times New Roman"/>
          <w:sz w:val="24"/>
          <w:szCs w:val="24"/>
        </w:rPr>
      </w:pPr>
      <w:r w:rsidRPr="00441D18">
        <w:rPr>
          <w:rFonts w:ascii="Times New Roman" w:hAnsi="Times New Roman" w:cs="Times New Roman"/>
          <w:sz w:val="24"/>
          <w:szCs w:val="24"/>
        </w:rPr>
        <w:t xml:space="preserve">Kurul ve komisyonlarda </w:t>
      </w:r>
      <w:proofErr w:type="spellStart"/>
      <w:r w:rsidRPr="00441D18">
        <w:rPr>
          <w:rFonts w:ascii="Times New Roman" w:hAnsi="Times New Roman" w:cs="Times New Roman"/>
          <w:sz w:val="24"/>
          <w:szCs w:val="24"/>
        </w:rPr>
        <w:t>öğrenci</w:t>
      </w:r>
      <w:proofErr w:type="spellEnd"/>
      <w:r w:rsidRPr="00441D18">
        <w:rPr>
          <w:rFonts w:ascii="Times New Roman" w:hAnsi="Times New Roman" w:cs="Times New Roman"/>
          <w:sz w:val="24"/>
          <w:szCs w:val="24"/>
        </w:rPr>
        <w:t xml:space="preserve"> temsilcilerine daha çok yer verilmesi, </w:t>
      </w:r>
      <w:proofErr w:type="spellStart"/>
      <w:r w:rsidRPr="00441D18">
        <w:rPr>
          <w:rFonts w:ascii="Times New Roman" w:hAnsi="Times New Roman" w:cs="Times New Roman"/>
          <w:sz w:val="24"/>
          <w:szCs w:val="24"/>
        </w:rPr>
        <w:t>seçmeli</w:t>
      </w:r>
      <w:proofErr w:type="spellEnd"/>
      <w:r w:rsidRPr="00441D18">
        <w:rPr>
          <w:rFonts w:ascii="Times New Roman" w:hAnsi="Times New Roman" w:cs="Times New Roman"/>
          <w:sz w:val="24"/>
          <w:szCs w:val="24"/>
        </w:rPr>
        <w:t xml:space="preserve"> dersler </w:t>
      </w:r>
      <w:proofErr w:type="spellStart"/>
      <w:r w:rsidRPr="00441D18">
        <w:rPr>
          <w:rFonts w:ascii="Times New Roman" w:hAnsi="Times New Roman" w:cs="Times New Roman"/>
          <w:sz w:val="24"/>
          <w:szCs w:val="24"/>
        </w:rPr>
        <w:t>koordinatörlüğu</w:t>
      </w:r>
      <w:proofErr w:type="spellEnd"/>
      <w:r w:rsidRPr="00441D18">
        <w:rPr>
          <w:rFonts w:ascii="Times New Roman" w:hAnsi="Times New Roman" w:cs="Times New Roman"/>
          <w:sz w:val="24"/>
          <w:szCs w:val="24"/>
        </w:rPr>
        <w:t xml:space="preserve">̈ ders havuzunun </w:t>
      </w:r>
      <w:proofErr w:type="spellStart"/>
      <w:r w:rsidRPr="00441D18">
        <w:rPr>
          <w:rFonts w:ascii="Times New Roman" w:hAnsi="Times New Roman" w:cs="Times New Roman"/>
          <w:sz w:val="24"/>
          <w:szCs w:val="24"/>
        </w:rPr>
        <w:t>geliştirilmesi</w:t>
      </w:r>
      <w:proofErr w:type="spellEnd"/>
      <w:r w:rsidRPr="00441D18">
        <w:rPr>
          <w:rFonts w:ascii="Times New Roman" w:hAnsi="Times New Roman" w:cs="Times New Roman"/>
          <w:sz w:val="24"/>
          <w:szCs w:val="24"/>
        </w:rPr>
        <w:t xml:space="preserve"> de iyileştirilmeyi bekleyen yönlerdir. İlaveten, dezavantajlı grupların, kırılgan grupların eğitim olanaklarının iyileştirilmesi hususundan daha fazla çalışma yapılmalıdır.</w:t>
      </w:r>
    </w:p>
    <w:p w:rsidR="00541F09" w:rsidRPr="00441D18" w:rsidRDefault="00541F09" w:rsidP="00541F09">
      <w:pPr>
        <w:jc w:val="both"/>
        <w:rPr>
          <w:rFonts w:ascii="Times New Roman" w:hAnsi="Times New Roman" w:cs="Times New Roman"/>
          <w:sz w:val="24"/>
          <w:szCs w:val="24"/>
        </w:rPr>
      </w:pPr>
    </w:p>
    <w:p w:rsidR="00FB0A1B" w:rsidRPr="00441D18" w:rsidRDefault="00541F09" w:rsidP="00FB0A1B">
      <w:pPr>
        <w:pStyle w:val="ListeParagraf"/>
        <w:numPr>
          <w:ilvl w:val="0"/>
          <w:numId w:val="15"/>
        </w:numPr>
        <w:ind w:left="426" w:hanging="426"/>
        <w:jc w:val="both"/>
        <w:rPr>
          <w:rFonts w:ascii="Times New Roman" w:hAnsi="Times New Roman" w:cs="Times New Roman"/>
          <w:b/>
          <w:i/>
          <w:sz w:val="24"/>
          <w:szCs w:val="24"/>
        </w:rPr>
      </w:pPr>
      <w:r w:rsidRPr="00441D18">
        <w:rPr>
          <w:rFonts w:ascii="Times New Roman" w:hAnsi="Times New Roman" w:cs="Times New Roman"/>
          <w:b/>
          <w:i/>
          <w:sz w:val="24"/>
          <w:szCs w:val="24"/>
        </w:rPr>
        <w:t>Araştırma ve Geliştirme</w:t>
      </w:r>
    </w:p>
    <w:p w:rsidR="00FB0A1B" w:rsidRPr="00441D18" w:rsidRDefault="00FB0A1B" w:rsidP="00FB0A1B">
      <w:pPr>
        <w:rPr>
          <w:rFonts w:ascii="Times New Roman" w:hAnsi="Times New Roman" w:cs="Times New Roman"/>
          <w:sz w:val="24"/>
          <w:szCs w:val="24"/>
        </w:rPr>
      </w:pPr>
    </w:p>
    <w:p w:rsidR="00FB0A1B" w:rsidRPr="007A3C70" w:rsidRDefault="00FB0A1B" w:rsidP="00FB0A1B">
      <w:pPr>
        <w:jc w:val="both"/>
        <w:rPr>
          <w:rFonts w:ascii="Times New Roman" w:hAnsi="Times New Roman" w:cs="Times New Roman"/>
          <w:sz w:val="24"/>
          <w:szCs w:val="24"/>
        </w:rPr>
      </w:pPr>
      <w:r w:rsidRPr="00441D18">
        <w:rPr>
          <w:rFonts w:ascii="Times New Roman" w:hAnsi="Times New Roman" w:cs="Times New Roman"/>
          <w:sz w:val="24"/>
          <w:szCs w:val="24"/>
        </w:rPr>
        <w:t xml:space="preserve">Araştırma ve geliştirme süreçleri üniversitemiz bünyesinde bulunan iç paydaşlarca -Araştırma ve Uygulama Merkezleri, Bilimsel Araştırma Projeleri Koordinasyon Birimi ve Teknopark tarafından- desteklenmekte ve gerçekleştirilmektedir. Bölümümüzde yapılan bilimsel çalışmalar ağırlıklı olarak Bilimsel </w:t>
      </w:r>
      <w:r w:rsidRPr="007A3C70">
        <w:rPr>
          <w:rFonts w:ascii="Times New Roman" w:hAnsi="Times New Roman" w:cs="Times New Roman"/>
          <w:sz w:val="24"/>
          <w:szCs w:val="24"/>
        </w:rPr>
        <w:t>Araştırma Projeleri Koordinasyon Birimi</w:t>
      </w:r>
      <w:r w:rsidR="00EB58C8" w:rsidRPr="007A3C70">
        <w:rPr>
          <w:rFonts w:ascii="Times New Roman" w:hAnsi="Times New Roman" w:cs="Times New Roman"/>
          <w:sz w:val="24"/>
          <w:szCs w:val="24"/>
        </w:rPr>
        <w:t xml:space="preserve"> </w:t>
      </w:r>
      <w:r w:rsidRPr="007A3C70">
        <w:rPr>
          <w:rFonts w:ascii="Times New Roman" w:hAnsi="Times New Roman" w:cs="Times New Roman"/>
          <w:sz w:val="24"/>
          <w:szCs w:val="24"/>
        </w:rPr>
        <w:t>tarafından desteklenmekte ve koordine edilmektedir. Bu bağlamda, 01 Ocak – 3</w:t>
      </w:r>
      <w:r w:rsidR="003C2F23" w:rsidRPr="007A3C70">
        <w:rPr>
          <w:rFonts w:ascii="Times New Roman" w:hAnsi="Times New Roman" w:cs="Times New Roman"/>
          <w:sz w:val="24"/>
          <w:szCs w:val="24"/>
        </w:rPr>
        <w:t>0</w:t>
      </w:r>
      <w:r w:rsidRPr="007A3C70">
        <w:rPr>
          <w:rFonts w:ascii="Times New Roman" w:hAnsi="Times New Roman" w:cs="Times New Roman"/>
          <w:sz w:val="24"/>
          <w:szCs w:val="24"/>
        </w:rPr>
        <w:t xml:space="preserve"> </w:t>
      </w:r>
      <w:r w:rsidR="003C2F23" w:rsidRPr="007A3C70">
        <w:rPr>
          <w:rFonts w:ascii="Times New Roman" w:hAnsi="Times New Roman" w:cs="Times New Roman"/>
          <w:sz w:val="24"/>
          <w:szCs w:val="24"/>
        </w:rPr>
        <w:t>Kasım 202</w:t>
      </w:r>
      <w:r w:rsidR="00DB7D04" w:rsidRPr="007A3C70">
        <w:rPr>
          <w:rFonts w:ascii="Times New Roman" w:hAnsi="Times New Roman" w:cs="Times New Roman"/>
          <w:sz w:val="24"/>
          <w:szCs w:val="24"/>
        </w:rPr>
        <w:t>4</w:t>
      </w:r>
      <w:r w:rsidRPr="007A3C70">
        <w:rPr>
          <w:rFonts w:ascii="Times New Roman" w:hAnsi="Times New Roman" w:cs="Times New Roman"/>
          <w:sz w:val="24"/>
          <w:szCs w:val="24"/>
        </w:rPr>
        <w:t xml:space="preserve"> tarihleri arasında BAP tarafından çeşitli proje türlerinde toplam </w:t>
      </w:r>
      <w:r w:rsidR="007A3C70" w:rsidRPr="007A3C70">
        <w:rPr>
          <w:rFonts w:ascii="Times New Roman" w:hAnsi="Times New Roman" w:cs="Times New Roman"/>
          <w:sz w:val="24"/>
          <w:szCs w:val="24"/>
        </w:rPr>
        <w:t>6</w:t>
      </w:r>
      <w:r w:rsidRPr="007A3C70">
        <w:rPr>
          <w:rFonts w:ascii="Times New Roman" w:hAnsi="Times New Roman" w:cs="Times New Roman"/>
          <w:sz w:val="24"/>
          <w:szCs w:val="24"/>
        </w:rPr>
        <w:t xml:space="preserve"> proje desteklenmiştir.</w:t>
      </w:r>
      <w:r w:rsidRPr="007A3C70">
        <w:rPr>
          <w:rFonts w:ascii="Times New Roman" w:hAnsi="Times New Roman" w:cs="Times New Roman"/>
          <w:sz w:val="24"/>
          <w:szCs w:val="24"/>
        </w:rPr>
        <w:tab/>
      </w:r>
    </w:p>
    <w:p w:rsidR="00FB0A1B" w:rsidRPr="007A3C70" w:rsidRDefault="00FB0A1B" w:rsidP="00FB0A1B">
      <w:pPr>
        <w:jc w:val="both"/>
        <w:rPr>
          <w:rFonts w:ascii="Times New Roman" w:hAnsi="Times New Roman" w:cs="Times New Roman"/>
          <w:sz w:val="24"/>
          <w:szCs w:val="24"/>
        </w:rPr>
      </w:pPr>
      <w:r w:rsidRPr="007A3C70">
        <w:rPr>
          <w:rFonts w:ascii="Times New Roman" w:hAnsi="Times New Roman" w:cs="Times New Roman"/>
          <w:sz w:val="24"/>
          <w:szCs w:val="24"/>
        </w:rPr>
        <w:t>Bölümümüz</w:t>
      </w:r>
      <w:r w:rsidR="00EB58C8" w:rsidRPr="007A3C70">
        <w:rPr>
          <w:rFonts w:ascii="Times New Roman" w:hAnsi="Times New Roman" w:cs="Times New Roman"/>
          <w:sz w:val="24"/>
          <w:szCs w:val="24"/>
        </w:rPr>
        <w:t>,</w:t>
      </w:r>
      <w:r w:rsidRPr="007A3C70">
        <w:rPr>
          <w:rFonts w:ascii="Times New Roman" w:hAnsi="Times New Roman" w:cs="Times New Roman"/>
          <w:sz w:val="24"/>
          <w:szCs w:val="24"/>
        </w:rPr>
        <w:t xml:space="preserve"> üniversitemizin araştırma hedeflerine ulaşmasına önemli katkılar sunmaktadır</w:t>
      </w:r>
      <w:proofErr w:type="gramStart"/>
      <w:r w:rsidRPr="007A3C70">
        <w:rPr>
          <w:rFonts w:ascii="Times New Roman" w:hAnsi="Times New Roman" w:cs="Times New Roman"/>
          <w:sz w:val="24"/>
          <w:szCs w:val="24"/>
        </w:rPr>
        <w:t>..</w:t>
      </w:r>
      <w:proofErr w:type="gramEnd"/>
      <w:r w:rsidRPr="007A3C70">
        <w:rPr>
          <w:rFonts w:ascii="Times New Roman" w:hAnsi="Times New Roman" w:cs="Times New Roman"/>
          <w:sz w:val="24"/>
          <w:szCs w:val="24"/>
        </w:rPr>
        <w:t xml:space="preserve"> TUBİTAK destekli projelerde bölümümüzde yönetilmekte olup devam eden </w:t>
      </w:r>
      <w:r w:rsidR="00686264" w:rsidRPr="007A3C70">
        <w:rPr>
          <w:rFonts w:ascii="Times New Roman" w:hAnsi="Times New Roman" w:cs="Times New Roman"/>
          <w:sz w:val="24"/>
          <w:szCs w:val="24"/>
        </w:rPr>
        <w:t>4</w:t>
      </w:r>
      <w:r w:rsidRPr="007A3C70">
        <w:rPr>
          <w:rFonts w:ascii="Times New Roman" w:hAnsi="Times New Roman" w:cs="Times New Roman"/>
          <w:sz w:val="24"/>
          <w:szCs w:val="24"/>
        </w:rPr>
        <w:t xml:space="preserve"> proje bulunmaktadır.</w:t>
      </w:r>
    </w:p>
    <w:p w:rsidR="00FB0A1B" w:rsidRPr="00441D18" w:rsidRDefault="00FB0A1B" w:rsidP="00FB0A1B">
      <w:pPr>
        <w:jc w:val="both"/>
        <w:rPr>
          <w:rFonts w:ascii="Times New Roman" w:hAnsi="Times New Roman" w:cs="Times New Roman"/>
          <w:sz w:val="24"/>
          <w:szCs w:val="24"/>
        </w:rPr>
      </w:pPr>
      <w:r w:rsidRPr="007A3C70">
        <w:rPr>
          <w:rFonts w:ascii="Times New Roman" w:hAnsi="Times New Roman" w:cs="Times New Roman"/>
          <w:sz w:val="24"/>
          <w:szCs w:val="24"/>
        </w:rPr>
        <w:t>Bölümümüzün laboratuvarları, donanımları ve uzman, deneyimli akademik personelleri ile</w:t>
      </w:r>
      <w:r w:rsidRPr="00441D18">
        <w:rPr>
          <w:rFonts w:ascii="Times New Roman" w:hAnsi="Times New Roman" w:cs="Times New Roman"/>
          <w:sz w:val="24"/>
          <w:szCs w:val="24"/>
        </w:rPr>
        <w:t xml:space="preserve"> bölümümüzün </w:t>
      </w:r>
      <w:proofErr w:type="spellStart"/>
      <w:r w:rsidRPr="00441D18">
        <w:rPr>
          <w:rFonts w:ascii="Times New Roman" w:hAnsi="Times New Roman" w:cs="Times New Roman"/>
          <w:sz w:val="24"/>
          <w:szCs w:val="24"/>
        </w:rPr>
        <w:t>güçlu</w:t>
      </w:r>
      <w:proofErr w:type="spellEnd"/>
      <w:r w:rsidRPr="00441D18">
        <w:rPr>
          <w:rFonts w:ascii="Times New Roman" w:hAnsi="Times New Roman" w:cs="Times New Roman"/>
          <w:sz w:val="24"/>
          <w:szCs w:val="24"/>
        </w:rPr>
        <w:t xml:space="preserve">̈ ve </w:t>
      </w:r>
      <w:proofErr w:type="spellStart"/>
      <w:r w:rsidRPr="00441D18">
        <w:rPr>
          <w:rFonts w:ascii="Times New Roman" w:hAnsi="Times New Roman" w:cs="Times New Roman"/>
          <w:sz w:val="24"/>
          <w:szCs w:val="24"/>
        </w:rPr>
        <w:t>iyileştirmeye</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açık</w:t>
      </w:r>
      <w:proofErr w:type="spellEnd"/>
      <w:r w:rsidRPr="00441D18">
        <w:rPr>
          <w:rFonts w:ascii="Times New Roman" w:hAnsi="Times New Roman" w:cs="Times New Roman"/>
          <w:sz w:val="24"/>
          <w:szCs w:val="24"/>
        </w:rPr>
        <w:t xml:space="preserve"> </w:t>
      </w:r>
      <w:proofErr w:type="spellStart"/>
      <w:r w:rsidRPr="00441D18">
        <w:rPr>
          <w:rFonts w:ascii="Times New Roman" w:hAnsi="Times New Roman" w:cs="Times New Roman"/>
          <w:sz w:val="24"/>
          <w:szCs w:val="24"/>
        </w:rPr>
        <w:t>yönler</w:t>
      </w:r>
      <w:r w:rsidR="003C2F23">
        <w:rPr>
          <w:rFonts w:ascii="Times New Roman" w:hAnsi="Times New Roman" w:cs="Times New Roman"/>
          <w:sz w:val="24"/>
          <w:szCs w:val="24"/>
        </w:rPr>
        <w:t>idir</w:t>
      </w:r>
      <w:proofErr w:type="spellEnd"/>
      <w:r w:rsidR="003C2F23">
        <w:rPr>
          <w:rFonts w:ascii="Times New Roman" w:hAnsi="Times New Roman" w:cs="Times New Roman"/>
          <w:sz w:val="24"/>
          <w:szCs w:val="24"/>
        </w:rPr>
        <w:t>.</w:t>
      </w:r>
    </w:p>
    <w:p w:rsidR="00FB0A1B" w:rsidRPr="00441D18" w:rsidRDefault="00FB0A1B" w:rsidP="00FB0A1B">
      <w:pPr>
        <w:jc w:val="both"/>
        <w:rPr>
          <w:rFonts w:ascii="Times New Roman" w:hAnsi="Times New Roman" w:cs="Times New Roman"/>
          <w:sz w:val="24"/>
          <w:szCs w:val="24"/>
        </w:rPr>
      </w:pPr>
    </w:p>
    <w:p w:rsidR="00541F09" w:rsidRPr="00441D18" w:rsidRDefault="00FB0A1B" w:rsidP="00FB0A1B">
      <w:pPr>
        <w:pStyle w:val="ListeParagraf"/>
        <w:numPr>
          <w:ilvl w:val="0"/>
          <w:numId w:val="15"/>
        </w:numPr>
        <w:ind w:left="426" w:hanging="426"/>
        <w:jc w:val="both"/>
        <w:rPr>
          <w:rFonts w:ascii="Times New Roman" w:hAnsi="Times New Roman" w:cs="Times New Roman"/>
          <w:b/>
          <w:i/>
          <w:sz w:val="24"/>
          <w:szCs w:val="24"/>
        </w:rPr>
      </w:pPr>
      <w:r w:rsidRPr="00441D18">
        <w:rPr>
          <w:rFonts w:ascii="Times New Roman" w:hAnsi="Times New Roman" w:cs="Times New Roman"/>
          <w:b/>
          <w:i/>
          <w:sz w:val="24"/>
          <w:szCs w:val="24"/>
        </w:rPr>
        <w:t>Toplumsal Katkı</w:t>
      </w:r>
    </w:p>
    <w:p w:rsidR="00FB0A1B" w:rsidRPr="00441D18" w:rsidRDefault="00FB0A1B" w:rsidP="00FB0A1B">
      <w:pPr>
        <w:pStyle w:val="ListeParagraf"/>
        <w:ind w:left="426"/>
        <w:jc w:val="both"/>
        <w:rPr>
          <w:rFonts w:ascii="Times New Roman" w:hAnsi="Times New Roman" w:cs="Times New Roman"/>
          <w:b/>
          <w:i/>
          <w:sz w:val="24"/>
          <w:szCs w:val="24"/>
        </w:rPr>
      </w:pPr>
    </w:p>
    <w:p w:rsidR="00541F09" w:rsidRPr="00441D18" w:rsidRDefault="00541F09" w:rsidP="00541F09">
      <w:pPr>
        <w:jc w:val="both"/>
        <w:rPr>
          <w:rFonts w:ascii="Times New Roman" w:eastAsia="Times New Roman" w:hAnsi="Times New Roman" w:cs="Times New Roman"/>
          <w:b/>
          <w:bCs/>
          <w:sz w:val="24"/>
          <w:szCs w:val="24"/>
        </w:rPr>
      </w:pPr>
    </w:p>
    <w:p w:rsidR="00541F09" w:rsidRPr="00441D18" w:rsidRDefault="00541F09" w:rsidP="00541F09">
      <w:pPr>
        <w:jc w:val="both"/>
        <w:rPr>
          <w:rFonts w:ascii="Times New Roman" w:eastAsia="Times New Roman" w:hAnsi="Times New Roman" w:cs="Times New Roman"/>
          <w:b/>
          <w:bCs/>
          <w:sz w:val="24"/>
          <w:szCs w:val="24"/>
        </w:rPr>
      </w:pPr>
      <w:proofErr w:type="spellStart"/>
      <w:r w:rsidRPr="00441D18">
        <w:rPr>
          <w:rFonts w:ascii="Times New Roman" w:eastAsia="Times New Roman" w:hAnsi="Times New Roman" w:cs="Times New Roman"/>
          <w:b/>
          <w:bCs/>
          <w:sz w:val="24"/>
          <w:szCs w:val="24"/>
        </w:rPr>
        <w:t>Güçlu</w:t>
      </w:r>
      <w:proofErr w:type="spellEnd"/>
      <w:r w:rsidRPr="00441D18">
        <w:rPr>
          <w:rFonts w:ascii="Times New Roman" w:eastAsia="Times New Roman" w:hAnsi="Times New Roman" w:cs="Times New Roman"/>
          <w:b/>
          <w:bCs/>
          <w:sz w:val="24"/>
          <w:szCs w:val="24"/>
        </w:rPr>
        <w:t xml:space="preserve">̈ ve </w:t>
      </w:r>
      <w:proofErr w:type="spellStart"/>
      <w:r w:rsidRPr="00441D18">
        <w:rPr>
          <w:rFonts w:ascii="Times New Roman" w:eastAsia="Times New Roman" w:hAnsi="Times New Roman" w:cs="Times New Roman"/>
          <w:b/>
          <w:bCs/>
          <w:sz w:val="24"/>
          <w:szCs w:val="24"/>
        </w:rPr>
        <w:t>İyileşmeye</w:t>
      </w:r>
      <w:proofErr w:type="spellEnd"/>
      <w:r w:rsidRPr="00441D18">
        <w:rPr>
          <w:rFonts w:ascii="Times New Roman" w:eastAsia="Times New Roman" w:hAnsi="Times New Roman" w:cs="Times New Roman"/>
          <w:b/>
          <w:bCs/>
          <w:sz w:val="24"/>
          <w:szCs w:val="24"/>
        </w:rPr>
        <w:t xml:space="preserve"> </w:t>
      </w:r>
      <w:proofErr w:type="spellStart"/>
      <w:r w:rsidRPr="00441D18">
        <w:rPr>
          <w:rFonts w:ascii="Times New Roman" w:eastAsia="Times New Roman" w:hAnsi="Times New Roman" w:cs="Times New Roman"/>
          <w:b/>
          <w:bCs/>
          <w:sz w:val="24"/>
          <w:szCs w:val="24"/>
        </w:rPr>
        <w:t>Açık</w:t>
      </w:r>
      <w:proofErr w:type="spellEnd"/>
      <w:r w:rsidRPr="00441D18">
        <w:rPr>
          <w:rFonts w:ascii="Times New Roman" w:eastAsia="Times New Roman" w:hAnsi="Times New Roman" w:cs="Times New Roman"/>
          <w:b/>
          <w:bCs/>
          <w:sz w:val="24"/>
          <w:szCs w:val="24"/>
        </w:rPr>
        <w:t xml:space="preserve"> </w:t>
      </w:r>
      <w:proofErr w:type="spellStart"/>
      <w:r w:rsidRPr="00441D18">
        <w:rPr>
          <w:rFonts w:ascii="Times New Roman" w:eastAsia="Times New Roman" w:hAnsi="Times New Roman" w:cs="Times New Roman"/>
          <w:b/>
          <w:bCs/>
          <w:sz w:val="24"/>
          <w:szCs w:val="24"/>
        </w:rPr>
        <w:t>Yönleri</w:t>
      </w:r>
      <w:proofErr w:type="spellEnd"/>
      <w:r w:rsidRPr="00441D18">
        <w:rPr>
          <w:rFonts w:ascii="Times New Roman" w:eastAsia="Times New Roman" w:hAnsi="Times New Roman" w:cs="Times New Roman"/>
          <w:b/>
          <w:bCs/>
          <w:sz w:val="24"/>
          <w:szCs w:val="24"/>
        </w:rPr>
        <w:t>:</w:t>
      </w:r>
    </w:p>
    <w:p w:rsidR="00FB0A1B" w:rsidRPr="00441D18" w:rsidRDefault="00FB0A1B" w:rsidP="00541F09">
      <w:pPr>
        <w:jc w:val="both"/>
        <w:rPr>
          <w:rFonts w:ascii="Times New Roman" w:hAnsi="Times New Roman" w:cs="Times New Roman"/>
          <w:b/>
          <w:bCs/>
          <w:i/>
          <w:sz w:val="24"/>
          <w:szCs w:val="24"/>
        </w:rPr>
      </w:pPr>
    </w:p>
    <w:p w:rsidR="00541F09" w:rsidRPr="00441D18" w:rsidRDefault="00541F09" w:rsidP="00541F09">
      <w:pPr>
        <w:jc w:val="both"/>
        <w:rPr>
          <w:rFonts w:ascii="Times New Roman" w:eastAsia="Times New Roman" w:hAnsi="Times New Roman" w:cs="Times New Roman"/>
          <w:sz w:val="24"/>
          <w:szCs w:val="24"/>
        </w:rPr>
      </w:pPr>
      <w:r w:rsidRPr="00441D18">
        <w:rPr>
          <w:rFonts w:ascii="Times New Roman" w:eastAsia="Times New Roman" w:hAnsi="Times New Roman" w:cs="Times New Roman"/>
          <w:sz w:val="24"/>
          <w:szCs w:val="24"/>
        </w:rPr>
        <w:t>B</w:t>
      </w:r>
      <w:r w:rsidR="0036421C" w:rsidRPr="00441D18">
        <w:rPr>
          <w:rFonts w:ascii="Times New Roman" w:eastAsia="Times New Roman" w:hAnsi="Times New Roman" w:cs="Times New Roman"/>
          <w:sz w:val="24"/>
          <w:szCs w:val="24"/>
        </w:rPr>
        <w:t>ölümümüzce</w:t>
      </w:r>
      <w:r w:rsidRPr="00441D18">
        <w:rPr>
          <w:rFonts w:ascii="Times New Roman" w:eastAsia="Times New Roman" w:hAnsi="Times New Roman" w:cs="Times New Roman"/>
          <w:sz w:val="24"/>
          <w:szCs w:val="24"/>
        </w:rPr>
        <w:t xml:space="preserve"> </w:t>
      </w:r>
      <w:proofErr w:type="spellStart"/>
      <w:r w:rsidRPr="00441D18">
        <w:rPr>
          <w:rFonts w:ascii="Times New Roman" w:eastAsia="Times New Roman" w:hAnsi="Times New Roman" w:cs="Times New Roman"/>
          <w:sz w:val="24"/>
          <w:szCs w:val="24"/>
        </w:rPr>
        <w:t>yürütülen</w:t>
      </w:r>
      <w:proofErr w:type="spellEnd"/>
      <w:r w:rsidRPr="00441D18">
        <w:rPr>
          <w:rFonts w:ascii="Times New Roman" w:eastAsia="Times New Roman" w:hAnsi="Times New Roman" w:cs="Times New Roman"/>
          <w:sz w:val="24"/>
          <w:szCs w:val="24"/>
        </w:rPr>
        <w:t xml:space="preserve"> projeler, laboratuvar </w:t>
      </w:r>
      <w:proofErr w:type="spellStart"/>
      <w:r w:rsidRPr="00441D18">
        <w:rPr>
          <w:rFonts w:ascii="Times New Roman" w:eastAsia="Times New Roman" w:hAnsi="Times New Roman" w:cs="Times New Roman"/>
          <w:sz w:val="24"/>
          <w:szCs w:val="24"/>
        </w:rPr>
        <w:t>çalışmaları</w:t>
      </w:r>
      <w:proofErr w:type="spellEnd"/>
      <w:r w:rsidRPr="00441D18">
        <w:rPr>
          <w:rFonts w:ascii="Times New Roman" w:eastAsia="Times New Roman" w:hAnsi="Times New Roman" w:cs="Times New Roman"/>
          <w:sz w:val="24"/>
          <w:szCs w:val="24"/>
        </w:rPr>
        <w:t xml:space="preserve">, </w:t>
      </w:r>
      <w:proofErr w:type="spellStart"/>
      <w:r w:rsidRPr="00441D18">
        <w:rPr>
          <w:rFonts w:ascii="Times New Roman" w:eastAsia="Times New Roman" w:hAnsi="Times New Roman" w:cs="Times New Roman"/>
          <w:sz w:val="24"/>
          <w:szCs w:val="24"/>
        </w:rPr>
        <w:t>gerçekleştirilen</w:t>
      </w:r>
      <w:proofErr w:type="spellEnd"/>
      <w:r w:rsidRPr="00441D18">
        <w:rPr>
          <w:rFonts w:ascii="Times New Roman" w:eastAsia="Times New Roman" w:hAnsi="Times New Roman" w:cs="Times New Roman"/>
          <w:sz w:val="24"/>
          <w:szCs w:val="24"/>
        </w:rPr>
        <w:t xml:space="preserve"> toplantı, seminer, sempozyum gibi faaliyetler ve </w:t>
      </w:r>
      <w:proofErr w:type="spellStart"/>
      <w:r w:rsidRPr="00441D18">
        <w:rPr>
          <w:rFonts w:ascii="Times New Roman" w:eastAsia="Times New Roman" w:hAnsi="Times New Roman" w:cs="Times New Roman"/>
          <w:sz w:val="24"/>
          <w:szCs w:val="24"/>
        </w:rPr>
        <w:t>bölge</w:t>
      </w:r>
      <w:proofErr w:type="spellEnd"/>
      <w:r w:rsidRPr="00441D18">
        <w:rPr>
          <w:rFonts w:ascii="Times New Roman" w:eastAsia="Times New Roman" w:hAnsi="Times New Roman" w:cs="Times New Roman"/>
          <w:sz w:val="24"/>
          <w:szCs w:val="24"/>
        </w:rPr>
        <w:t xml:space="preserve"> insanının katılımının </w:t>
      </w:r>
      <w:proofErr w:type="spellStart"/>
      <w:r w:rsidRPr="00441D18">
        <w:rPr>
          <w:rFonts w:ascii="Times New Roman" w:eastAsia="Times New Roman" w:hAnsi="Times New Roman" w:cs="Times New Roman"/>
          <w:sz w:val="24"/>
          <w:szCs w:val="24"/>
        </w:rPr>
        <w:t>sağlanması</w:t>
      </w:r>
      <w:proofErr w:type="spellEnd"/>
      <w:r w:rsidRPr="00441D18">
        <w:rPr>
          <w:rFonts w:ascii="Times New Roman" w:eastAsia="Times New Roman" w:hAnsi="Times New Roman" w:cs="Times New Roman"/>
          <w:sz w:val="24"/>
          <w:szCs w:val="24"/>
        </w:rPr>
        <w:t xml:space="preserve"> toplumsal olarak </w:t>
      </w:r>
      <w:proofErr w:type="spellStart"/>
      <w:r w:rsidRPr="00441D18">
        <w:rPr>
          <w:rFonts w:ascii="Times New Roman" w:eastAsia="Times New Roman" w:hAnsi="Times New Roman" w:cs="Times New Roman"/>
          <w:sz w:val="24"/>
          <w:szCs w:val="24"/>
        </w:rPr>
        <w:t>bölge</w:t>
      </w:r>
      <w:proofErr w:type="spellEnd"/>
      <w:r w:rsidRPr="00441D18">
        <w:rPr>
          <w:rFonts w:ascii="Times New Roman" w:eastAsia="Times New Roman" w:hAnsi="Times New Roman" w:cs="Times New Roman"/>
          <w:sz w:val="24"/>
          <w:szCs w:val="24"/>
        </w:rPr>
        <w:t xml:space="preserve"> turizmine, </w:t>
      </w:r>
      <w:proofErr w:type="spellStart"/>
      <w:r w:rsidRPr="00441D18">
        <w:rPr>
          <w:rFonts w:ascii="Times New Roman" w:eastAsia="Times New Roman" w:hAnsi="Times New Roman" w:cs="Times New Roman"/>
          <w:sz w:val="24"/>
          <w:szCs w:val="24"/>
        </w:rPr>
        <w:t>kültürel</w:t>
      </w:r>
      <w:proofErr w:type="spellEnd"/>
      <w:r w:rsidRPr="00441D18">
        <w:rPr>
          <w:rFonts w:ascii="Times New Roman" w:eastAsia="Times New Roman" w:hAnsi="Times New Roman" w:cs="Times New Roman"/>
          <w:sz w:val="24"/>
          <w:szCs w:val="24"/>
        </w:rPr>
        <w:t xml:space="preserve"> birikimine, ulusal ve uluslararası </w:t>
      </w:r>
      <w:proofErr w:type="spellStart"/>
      <w:r w:rsidRPr="00441D18">
        <w:rPr>
          <w:rFonts w:ascii="Times New Roman" w:eastAsia="Times New Roman" w:hAnsi="Times New Roman" w:cs="Times New Roman"/>
          <w:sz w:val="24"/>
          <w:szCs w:val="24"/>
        </w:rPr>
        <w:t>görünürlüğu</w:t>
      </w:r>
      <w:proofErr w:type="spellEnd"/>
      <w:r w:rsidRPr="00441D18">
        <w:rPr>
          <w:rFonts w:ascii="Times New Roman" w:eastAsia="Times New Roman" w:hAnsi="Times New Roman" w:cs="Times New Roman"/>
          <w:sz w:val="24"/>
          <w:szCs w:val="24"/>
        </w:rPr>
        <w:t>̈ bakımından önem taşımaktadır.</w:t>
      </w:r>
    </w:p>
    <w:p w:rsidR="00532536" w:rsidRPr="00441D18" w:rsidRDefault="00541F09" w:rsidP="00F1314E">
      <w:pPr>
        <w:jc w:val="both"/>
        <w:rPr>
          <w:rFonts w:ascii="Times New Roman" w:hAnsi="Times New Roman" w:cs="Times New Roman"/>
          <w:sz w:val="24"/>
          <w:szCs w:val="24"/>
        </w:rPr>
      </w:pPr>
      <w:r w:rsidRPr="00441D18">
        <w:rPr>
          <w:rFonts w:ascii="Times New Roman" w:hAnsi="Times New Roman" w:cs="Times New Roman"/>
          <w:sz w:val="24"/>
          <w:szCs w:val="24"/>
        </w:rPr>
        <w:t>B</w:t>
      </w:r>
      <w:r w:rsidR="0036421C" w:rsidRPr="00441D18">
        <w:rPr>
          <w:rFonts w:ascii="Times New Roman" w:hAnsi="Times New Roman" w:cs="Times New Roman"/>
          <w:sz w:val="24"/>
          <w:szCs w:val="24"/>
        </w:rPr>
        <w:t xml:space="preserve">ölümün </w:t>
      </w:r>
      <w:r w:rsidRPr="00441D18">
        <w:rPr>
          <w:rFonts w:ascii="Times New Roman" w:hAnsi="Times New Roman" w:cs="Times New Roman"/>
          <w:sz w:val="24"/>
          <w:szCs w:val="24"/>
        </w:rPr>
        <w:t>toplumsal katkı faaliyetlerindeki öncelikli kaynağını nitelikli insan gücü</w:t>
      </w:r>
      <w:r w:rsidR="00552CED" w:rsidRPr="00441D18">
        <w:rPr>
          <w:rFonts w:ascii="Times New Roman" w:hAnsi="Times New Roman" w:cs="Times New Roman"/>
          <w:sz w:val="24"/>
          <w:szCs w:val="24"/>
        </w:rPr>
        <w:t xml:space="preserve"> oluşturmaktadır. Bölümümüzün</w:t>
      </w:r>
      <w:r w:rsidRPr="00441D18">
        <w:rPr>
          <w:rFonts w:ascii="Times New Roman" w:hAnsi="Times New Roman" w:cs="Times New Roman"/>
          <w:sz w:val="24"/>
          <w:szCs w:val="24"/>
        </w:rPr>
        <w:t xml:space="preserve"> bölgenin çevresel, ekonomik ve </w:t>
      </w:r>
      <w:proofErr w:type="spellStart"/>
      <w:r w:rsidRPr="00441D18">
        <w:rPr>
          <w:rFonts w:ascii="Times New Roman" w:hAnsi="Times New Roman" w:cs="Times New Roman"/>
          <w:sz w:val="24"/>
          <w:szCs w:val="24"/>
        </w:rPr>
        <w:t>sosyo</w:t>
      </w:r>
      <w:proofErr w:type="spellEnd"/>
      <w:r w:rsidRPr="00441D18">
        <w:rPr>
          <w:rFonts w:ascii="Times New Roman" w:hAnsi="Times New Roman" w:cs="Times New Roman"/>
          <w:sz w:val="24"/>
          <w:szCs w:val="24"/>
        </w:rPr>
        <w:t xml:space="preserve">-kültürel ihtiyaçlarını yakından takip edebilmesi ve değişen ihtiyaçlarına duyarlı şekilde araştırma ve bilgilendirme faaliyetlerinde bulunabilmesi güçlü yönler arasında sayılabilir. </w:t>
      </w:r>
      <w:r w:rsidR="00F1314E" w:rsidRPr="00441D18">
        <w:rPr>
          <w:rFonts w:ascii="Times New Roman" w:hAnsi="Times New Roman" w:cs="Times New Roman"/>
          <w:sz w:val="24"/>
          <w:szCs w:val="24"/>
        </w:rPr>
        <w:t>Bu süreçte</w:t>
      </w:r>
      <w:r w:rsidR="00532536" w:rsidRPr="00441D18">
        <w:rPr>
          <w:rFonts w:ascii="Times New Roman" w:hAnsi="Times New Roman" w:cs="Times New Roman"/>
          <w:sz w:val="24"/>
          <w:szCs w:val="24"/>
        </w:rPr>
        <w:t xml:space="preserve"> bölümümüzün;</w:t>
      </w:r>
    </w:p>
    <w:p w:rsidR="00532536" w:rsidRPr="006A34F6" w:rsidRDefault="00532536" w:rsidP="006A34F6">
      <w:pPr>
        <w:jc w:val="both"/>
        <w:rPr>
          <w:rFonts w:ascii="Times New Roman" w:hAnsi="Times New Roman" w:cs="Times New Roman"/>
          <w:sz w:val="24"/>
          <w:szCs w:val="24"/>
        </w:rPr>
      </w:pPr>
    </w:p>
    <w:p w:rsidR="00532536" w:rsidRPr="00441D18" w:rsidRDefault="00532536" w:rsidP="006A4F0D">
      <w:pPr>
        <w:pStyle w:val="ListeParagraf"/>
        <w:numPr>
          <w:ilvl w:val="0"/>
          <w:numId w:val="16"/>
        </w:numPr>
        <w:jc w:val="both"/>
        <w:rPr>
          <w:rFonts w:ascii="Times New Roman" w:hAnsi="Times New Roman" w:cs="Times New Roman"/>
          <w:sz w:val="24"/>
          <w:szCs w:val="24"/>
        </w:rPr>
      </w:pPr>
      <w:r w:rsidRPr="00441D18">
        <w:rPr>
          <w:rFonts w:ascii="Times New Roman" w:hAnsi="Times New Roman" w:cs="Times New Roman"/>
          <w:sz w:val="24"/>
          <w:szCs w:val="24"/>
        </w:rPr>
        <w:t>T</w:t>
      </w:r>
      <w:r w:rsidR="00F1314E" w:rsidRPr="00441D18">
        <w:rPr>
          <w:rFonts w:ascii="Times New Roman" w:hAnsi="Times New Roman" w:cs="Times New Roman"/>
          <w:sz w:val="24"/>
          <w:szCs w:val="24"/>
        </w:rPr>
        <w:t xml:space="preserve">oplumsal katkı süreçlerinin yönetimi ve organizasyonel yapısına ilişkin planlamaları bulunmaktadır. </w:t>
      </w:r>
    </w:p>
    <w:p w:rsidR="00532536" w:rsidRPr="00441D18" w:rsidRDefault="00532536" w:rsidP="006A4F0D">
      <w:pPr>
        <w:pStyle w:val="ListeParagraf"/>
        <w:numPr>
          <w:ilvl w:val="0"/>
          <w:numId w:val="16"/>
        </w:numPr>
        <w:jc w:val="both"/>
        <w:rPr>
          <w:rFonts w:ascii="Times New Roman" w:hAnsi="Times New Roman" w:cs="Times New Roman"/>
          <w:sz w:val="24"/>
          <w:szCs w:val="24"/>
        </w:rPr>
      </w:pPr>
      <w:r w:rsidRPr="00441D18">
        <w:rPr>
          <w:rFonts w:ascii="Times New Roman" w:hAnsi="Times New Roman" w:cs="Times New Roman"/>
          <w:sz w:val="24"/>
          <w:szCs w:val="24"/>
        </w:rPr>
        <w:t>Toplumsal katkı faaliyetlerini sürdürebilmesi için yeterli kaynağı bulunmamaktadır.</w:t>
      </w:r>
    </w:p>
    <w:p w:rsidR="00532536" w:rsidRPr="00387086" w:rsidRDefault="00532536" w:rsidP="00532536">
      <w:pPr>
        <w:pStyle w:val="ListeParagraf"/>
        <w:numPr>
          <w:ilvl w:val="0"/>
          <w:numId w:val="16"/>
        </w:numPr>
        <w:jc w:val="both"/>
        <w:rPr>
          <w:rFonts w:ascii="Times New Roman" w:hAnsi="Times New Roman" w:cs="Times New Roman"/>
          <w:sz w:val="24"/>
          <w:szCs w:val="24"/>
        </w:rPr>
      </w:pPr>
      <w:r w:rsidRPr="00441D18">
        <w:rPr>
          <w:rFonts w:ascii="Times New Roman" w:hAnsi="Times New Roman" w:cs="Times New Roman"/>
          <w:sz w:val="24"/>
          <w:szCs w:val="24"/>
        </w:rPr>
        <w:t xml:space="preserve">Toplumsal katkı </w:t>
      </w:r>
      <w:proofErr w:type="spellStart"/>
      <w:r w:rsidRPr="00441D18">
        <w:rPr>
          <w:rFonts w:ascii="Times New Roman" w:hAnsi="Times New Roman" w:cs="Times New Roman"/>
          <w:sz w:val="24"/>
          <w:szCs w:val="24"/>
        </w:rPr>
        <w:t>performasının</w:t>
      </w:r>
      <w:proofErr w:type="spellEnd"/>
      <w:r w:rsidRPr="00441D18">
        <w:rPr>
          <w:rFonts w:ascii="Times New Roman" w:hAnsi="Times New Roman" w:cs="Times New Roman"/>
          <w:sz w:val="24"/>
          <w:szCs w:val="24"/>
        </w:rPr>
        <w:t xml:space="preserve"> izlenmesine ve değerlendirilmesine yönelik mekanizmalar bulunmamaktadır.</w:t>
      </w:r>
    </w:p>
    <w:p w:rsidR="00532536" w:rsidRPr="00441D18" w:rsidRDefault="00532536" w:rsidP="00532536">
      <w:pPr>
        <w:jc w:val="both"/>
        <w:rPr>
          <w:rFonts w:ascii="Times New Roman" w:hAnsi="Times New Roman" w:cs="Times New Roman"/>
          <w:sz w:val="24"/>
          <w:szCs w:val="24"/>
        </w:rPr>
      </w:pPr>
    </w:p>
    <w:tbl>
      <w:tblPr>
        <w:tblStyle w:val="TableNormal"/>
        <w:tblW w:w="15947" w:type="dxa"/>
        <w:tblInd w:w="163" w:type="dxa"/>
        <w:tblLook w:val="04A0" w:firstRow="1" w:lastRow="0" w:firstColumn="1" w:lastColumn="0" w:noHBand="0" w:noVBand="1"/>
      </w:tblPr>
      <w:tblGrid>
        <w:gridCol w:w="15947"/>
      </w:tblGrid>
      <w:tr w:rsidR="00F1314E" w:rsidRPr="00441D18" w:rsidTr="00532536">
        <w:trPr>
          <w:trHeight w:val="328"/>
        </w:trPr>
        <w:tc>
          <w:tcPr>
            <w:tcW w:w="15947" w:type="dxa"/>
          </w:tcPr>
          <w:p w:rsidR="00F1314E" w:rsidRPr="00441D18" w:rsidRDefault="00F1314E" w:rsidP="008F7915">
            <w:pPr>
              <w:pStyle w:val="TableParagraph"/>
              <w:spacing w:before="37"/>
              <w:ind w:left="108"/>
              <w:rPr>
                <w:rFonts w:ascii="Times New Roman" w:hAnsi="Times New Roman" w:cs="Times New Roman"/>
                <w:color w:val="000000" w:themeColor="text1"/>
                <w:sz w:val="24"/>
                <w:szCs w:val="24"/>
              </w:rPr>
            </w:pPr>
          </w:p>
        </w:tc>
      </w:tr>
      <w:tr w:rsidR="00F1314E" w:rsidRPr="00441D18" w:rsidTr="00532536">
        <w:trPr>
          <w:trHeight w:val="268"/>
        </w:trPr>
        <w:tc>
          <w:tcPr>
            <w:tcW w:w="15947" w:type="dxa"/>
          </w:tcPr>
          <w:p w:rsidR="00F1314E" w:rsidRPr="00441D18" w:rsidRDefault="00F1314E" w:rsidP="008F7915">
            <w:pPr>
              <w:pStyle w:val="TableParagraph"/>
              <w:spacing w:line="246" w:lineRule="exact"/>
              <w:ind w:left="108"/>
              <w:rPr>
                <w:rFonts w:ascii="Times New Roman" w:hAnsi="Times New Roman" w:cs="Times New Roman"/>
                <w:color w:val="000000" w:themeColor="text1"/>
                <w:sz w:val="24"/>
                <w:szCs w:val="24"/>
              </w:rPr>
            </w:pPr>
          </w:p>
        </w:tc>
      </w:tr>
      <w:tr w:rsidR="00F1314E" w:rsidRPr="00441D18" w:rsidTr="00532536">
        <w:trPr>
          <w:trHeight w:val="287"/>
        </w:trPr>
        <w:tc>
          <w:tcPr>
            <w:tcW w:w="15947" w:type="dxa"/>
          </w:tcPr>
          <w:p w:rsidR="00F1314E" w:rsidRPr="00441D18" w:rsidRDefault="00F1314E" w:rsidP="008F7915">
            <w:pPr>
              <w:pStyle w:val="TableParagraph"/>
              <w:spacing w:line="246" w:lineRule="exact"/>
              <w:ind w:left="108"/>
              <w:rPr>
                <w:rFonts w:ascii="Times New Roman" w:hAnsi="Times New Roman" w:cs="Times New Roman"/>
                <w:color w:val="000000" w:themeColor="text1"/>
                <w:sz w:val="24"/>
                <w:szCs w:val="24"/>
              </w:rPr>
            </w:pPr>
          </w:p>
        </w:tc>
      </w:tr>
      <w:tr w:rsidR="00F1314E" w:rsidRPr="00441D18" w:rsidTr="00532536">
        <w:trPr>
          <w:trHeight w:val="247"/>
        </w:trPr>
        <w:tc>
          <w:tcPr>
            <w:tcW w:w="15947" w:type="dxa"/>
          </w:tcPr>
          <w:p w:rsidR="00F1314E" w:rsidRPr="00441D18" w:rsidRDefault="00F1314E" w:rsidP="008F7915">
            <w:pPr>
              <w:pStyle w:val="TableParagraph"/>
              <w:spacing w:line="225" w:lineRule="exact"/>
              <w:ind w:left="108"/>
              <w:rPr>
                <w:rFonts w:ascii="Times New Roman" w:hAnsi="Times New Roman" w:cs="Times New Roman"/>
                <w:color w:val="000000" w:themeColor="text1"/>
                <w:sz w:val="24"/>
                <w:szCs w:val="24"/>
              </w:rPr>
            </w:pPr>
          </w:p>
        </w:tc>
      </w:tr>
      <w:tr w:rsidR="00F1314E" w:rsidRPr="00441D18" w:rsidTr="00532536">
        <w:trPr>
          <w:trHeight w:val="1061"/>
        </w:trPr>
        <w:tc>
          <w:tcPr>
            <w:tcW w:w="15947" w:type="dxa"/>
          </w:tcPr>
          <w:p w:rsidR="00F1314E" w:rsidRPr="00441D18" w:rsidRDefault="00F1314E" w:rsidP="00BC00C3">
            <w:pPr>
              <w:pStyle w:val="TableParagraph"/>
              <w:ind w:right="328"/>
              <w:rPr>
                <w:rFonts w:ascii="Times New Roman" w:hAnsi="Times New Roman" w:cs="Times New Roman"/>
                <w:color w:val="000000" w:themeColor="text1"/>
                <w:sz w:val="24"/>
                <w:szCs w:val="24"/>
              </w:rPr>
            </w:pPr>
          </w:p>
        </w:tc>
      </w:tr>
    </w:tbl>
    <w:p w:rsidR="00441D18" w:rsidRPr="00441D18" w:rsidRDefault="00441D18">
      <w:pPr>
        <w:rPr>
          <w:rFonts w:ascii="Times New Roman" w:hAnsi="Times New Roman" w:cs="Times New Roman"/>
          <w:sz w:val="24"/>
          <w:szCs w:val="24"/>
        </w:rPr>
      </w:pPr>
    </w:p>
    <w:sectPr w:rsidR="00441D18" w:rsidRPr="00441D18" w:rsidSect="004A59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237F0"/>
    <w:multiLevelType w:val="multilevel"/>
    <w:tmpl w:val="4EEE75CA"/>
    <w:lvl w:ilvl="0">
      <w:numFmt w:val="bullet"/>
      <w:lvlText w:val=""/>
      <w:lvlJc w:val="left"/>
      <w:pPr>
        <w:tabs>
          <w:tab w:val="num" w:pos="0"/>
        </w:tabs>
        <w:ind w:left="892" w:hanging="361"/>
      </w:pPr>
      <w:rPr>
        <w:rFonts w:ascii="Symbol" w:hAnsi="Symbol" w:cs="Symbol" w:hint="default"/>
      </w:rPr>
    </w:lvl>
    <w:lvl w:ilvl="1">
      <w:numFmt w:val="bullet"/>
      <w:lvlText w:val=""/>
      <w:lvlJc w:val="left"/>
      <w:pPr>
        <w:tabs>
          <w:tab w:val="num" w:pos="0"/>
        </w:tabs>
        <w:ind w:left="1140" w:hanging="361"/>
      </w:pPr>
      <w:rPr>
        <w:rFonts w:ascii="Symbol" w:hAnsi="Symbol" w:cs="Symbol" w:hint="default"/>
      </w:rPr>
    </w:lvl>
    <w:lvl w:ilvl="2">
      <w:numFmt w:val="bullet"/>
      <w:lvlText w:val=""/>
      <w:lvlJc w:val="left"/>
      <w:pPr>
        <w:tabs>
          <w:tab w:val="num" w:pos="0"/>
        </w:tabs>
        <w:ind w:left="2114" w:hanging="361"/>
      </w:pPr>
      <w:rPr>
        <w:rFonts w:ascii="Symbol" w:hAnsi="Symbol" w:cs="Symbol" w:hint="default"/>
      </w:rPr>
    </w:lvl>
    <w:lvl w:ilvl="3">
      <w:numFmt w:val="bullet"/>
      <w:lvlText w:val=""/>
      <w:lvlJc w:val="left"/>
      <w:pPr>
        <w:tabs>
          <w:tab w:val="num" w:pos="0"/>
        </w:tabs>
        <w:ind w:left="3089" w:hanging="361"/>
      </w:pPr>
      <w:rPr>
        <w:rFonts w:ascii="Symbol" w:hAnsi="Symbol" w:cs="Symbol" w:hint="default"/>
      </w:rPr>
    </w:lvl>
    <w:lvl w:ilvl="4">
      <w:numFmt w:val="bullet"/>
      <w:lvlText w:val=""/>
      <w:lvlJc w:val="left"/>
      <w:pPr>
        <w:tabs>
          <w:tab w:val="num" w:pos="0"/>
        </w:tabs>
        <w:ind w:left="4064" w:hanging="361"/>
      </w:pPr>
      <w:rPr>
        <w:rFonts w:ascii="Symbol" w:hAnsi="Symbol" w:cs="Symbol" w:hint="default"/>
      </w:rPr>
    </w:lvl>
    <w:lvl w:ilvl="5">
      <w:numFmt w:val="bullet"/>
      <w:lvlText w:val=""/>
      <w:lvlJc w:val="left"/>
      <w:pPr>
        <w:tabs>
          <w:tab w:val="num" w:pos="0"/>
        </w:tabs>
        <w:ind w:left="5039" w:hanging="361"/>
      </w:pPr>
      <w:rPr>
        <w:rFonts w:ascii="Symbol" w:hAnsi="Symbol" w:cs="Symbol" w:hint="default"/>
      </w:rPr>
    </w:lvl>
    <w:lvl w:ilvl="6">
      <w:numFmt w:val="bullet"/>
      <w:lvlText w:val=""/>
      <w:lvlJc w:val="left"/>
      <w:pPr>
        <w:tabs>
          <w:tab w:val="num" w:pos="0"/>
        </w:tabs>
        <w:ind w:left="6014" w:hanging="361"/>
      </w:pPr>
      <w:rPr>
        <w:rFonts w:ascii="Symbol" w:hAnsi="Symbol" w:cs="Symbol" w:hint="default"/>
      </w:rPr>
    </w:lvl>
    <w:lvl w:ilvl="7">
      <w:numFmt w:val="bullet"/>
      <w:lvlText w:val=""/>
      <w:lvlJc w:val="left"/>
      <w:pPr>
        <w:tabs>
          <w:tab w:val="num" w:pos="0"/>
        </w:tabs>
        <w:ind w:left="6989" w:hanging="361"/>
      </w:pPr>
      <w:rPr>
        <w:rFonts w:ascii="Symbol" w:hAnsi="Symbol" w:cs="Symbol" w:hint="default"/>
      </w:rPr>
    </w:lvl>
    <w:lvl w:ilvl="8">
      <w:numFmt w:val="bullet"/>
      <w:lvlText w:val=""/>
      <w:lvlJc w:val="left"/>
      <w:pPr>
        <w:tabs>
          <w:tab w:val="num" w:pos="0"/>
        </w:tabs>
        <w:ind w:left="7964" w:hanging="361"/>
      </w:pPr>
      <w:rPr>
        <w:rFonts w:ascii="Symbol" w:hAnsi="Symbol" w:cs="Symbol" w:hint="default"/>
      </w:rPr>
    </w:lvl>
  </w:abstractNum>
  <w:abstractNum w:abstractNumId="1" w15:restartNumberingAfterBreak="0">
    <w:nsid w:val="051D5B74"/>
    <w:multiLevelType w:val="hybridMultilevel"/>
    <w:tmpl w:val="ADBA2F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FE511B"/>
    <w:multiLevelType w:val="hybridMultilevel"/>
    <w:tmpl w:val="8A5C58C0"/>
    <w:lvl w:ilvl="0" w:tplc="781C63F6">
      <w:numFmt w:val="bullet"/>
      <w:lvlText w:val="•"/>
      <w:lvlJc w:val="left"/>
      <w:pPr>
        <w:ind w:left="10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8420337"/>
    <w:multiLevelType w:val="hybridMultilevel"/>
    <w:tmpl w:val="E772937E"/>
    <w:lvl w:ilvl="0" w:tplc="041F0001">
      <w:start w:val="1"/>
      <w:numFmt w:val="bullet"/>
      <w:lvlText w:val=""/>
      <w:lvlJc w:val="left"/>
      <w:pPr>
        <w:ind w:left="943" w:hanging="360"/>
      </w:pPr>
      <w:rPr>
        <w:rFonts w:ascii="Symbol" w:hAnsi="Symbol" w:hint="default"/>
      </w:rPr>
    </w:lvl>
    <w:lvl w:ilvl="1" w:tplc="041F0003" w:tentative="1">
      <w:start w:val="1"/>
      <w:numFmt w:val="bullet"/>
      <w:lvlText w:val="o"/>
      <w:lvlJc w:val="left"/>
      <w:pPr>
        <w:ind w:left="1663" w:hanging="360"/>
      </w:pPr>
      <w:rPr>
        <w:rFonts w:ascii="Courier New" w:hAnsi="Courier New" w:cs="Courier New" w:hint="default"/>
      </w:rPr>
    </w:lvl>
    <w:lvl w:ilvl="2" w:tplc="041F0005" w:tentative="1">
      <w:start w:val="1"/>
      <w:numFmt w:val="bullet"/>
      <w:lvlText w:val=""/>
      <w:lvlJc w:val="left"/>
      <w:pPr>
        <w:ind w:left="2383" w:hanging="360"/>
      </w:pPr>
      <w:rPr>
        <w:rFonts w:ascii="Wingdings" w:hAnsi="Wingdings" w:hint="default"/>
      </w:rPr>
    </w:lvl>
    <w:lvl w:ilvl="3" w:tplc="041F0001" w:tentative="1">
      <w:start w:val="1"/>
      <w:numFmt w:val="bullet"/>
      <w:lvlText w:val=""/>
      <w:lvlJc w:val="left"/>
      <w:pPr>
        <w:ind w:left="3103" w:hanging="360"/>
      </w:pPr>
      <w:rPr>
        <w:rFonts w:ascii="Symbol" w:hAnsi="Symbol" w:hint="default"/>
      </w:rPr>
    </w:lvl>
    <w:lvl w:ilvl="4" w:tplc="041F0003" w:tentative="1">
      <w:start w:val="1"/>
      <w:numFmt w:val="bullet"/>
      <w:lvlText w:val="o"/>
      <w:lvlJc w:val="left"/>
      <w:pPr>
        <w:ind w:left="3823" w:hanging="360"/>
      </w:pPr>
      <w:rPr>
        <w:rFonts w:ascii="Courier New" w:hAnsi="Courier New" w:cs="Courier New" w:hint="default"/>
      </w:rPr>
    </w:lvl>
    <w:lvl w:ilvl="5" w:tplc="041F0005" w:tentative="1">
      <w:start w:val="1"/>
      <w:numFmt w:val="bullet"/>
      <w:lvlText w:val=""/>
      <w:lvlJc w:val="left"/>
      <w:pPr>
        <w:ind w:left="4543" w:hanging="360"/>
      </w:pPr>
      <w:rPr>
        <w:rFonts w:ascii="Wingdings" w:hAnsi="Wingdings" w:hint="default"/>
      </w:rPr>
    </w:lvl>
    <w:lvl w:ilvl="6" w:tplc="041F0001" w:tentative="1">
      <w:start w:val="1"/>
      <w:numFmt w:val="bullet"/>
      <w:lvlText w:val=""/>
      <w:lvlJc w:val="left"/>
      <w:pPr>
        <w:ind w:left="5263" w:hanging="360"/>
      </w:pPr>
      <w:rPr>
        <w:rFonts w:ascii="Symbol" w:hAnsi="Symbol" w:hint="default"/>
      </w:rPr>
    </w:lvl>
    <w:lvl w:ilvl="7" w:tplc="041F0003" w:tentative="1">
      <w:start w:val="1"/>
      <w:numFmt w:val="bullet"/>
      <w:lvlText w:val="o"/>
      <w:lvlJc w:val="left"/>
      <w:pPr>
        <w:ind w:left="5983" w:hanging="360"/>
      </w:pPr>
      <w:rPr>
        <w:rFonts w:ascii="Courier New" w:hAnsi="Courier New" w:cs="Courier New" w:hint="default"/>
      </w:rPr>
    </w:lvl>
    <w:lvl w:ilvl="8" w:tplc="041F0005" w:tentative="1">
      <w:start w:val="1"/>
      <w:numFmt w:val="bullet"/>
      <w:lvlText w:val=""/>
      <w:lvlJc w:val="left"/>
      <w:pPr>
        <w:ind w:left="6703" w:hanging="360"/>
      </w:pPr>
      <w:rPr>
        <w:rFonts w:ascii="Wingdings" w:hAnsi="Wingdings" w:hint="default"/>
      </w:rPr>
    </w:lvl>
  </w:abstractNum>
  <w:abstractNum w:abstractNumId="4" w15:restartNumberingAfterBreak="0">
    <w:nsid w:val="0BC532E2"/>
    <w:multiLevelType w:val="hybridMultilevel"/>
    <w:tmpl w:val="7CB4941C"/>
    <w:lvl w:ilvl="0" w:tplc="781C63F6">
      <w:numFmt w:val="bullet"/>
      <w:lvlText w:val="•"/>
      <w:lvlJc w:val="left"/>
      <w:pPr>
        <w:ind w:left="10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D6D4215"/>
    <w:multiLevelType w:val="hybridMultilevel"/>
    <w:tmpl w:val="B642B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E0A5894"/>
    <w:multiLevelType w:val="multilevel"/>
    <w:tmpl w:val="BE1CC2D2"/>
    <w:lvl w:ilvl="0">
      <w:numFmt w:val="bullet"/>
      <w:lvlText w:val=""/>
      <w:lvlJc w:val="left"/>
      <w:pPr>
        <w:tabs>
          <w:tab w:val="num" w:pos="0"/>
        </w:tabs>
        <w:ind w:left="945" w:hanging="361"/>
      </w:pPr>
      <w:rPr>
        <w:rFonts w:ascii="Symbol" w:hAnsi="Symbol" w:cs="Symbol" w:hint="default"/>
      </w:rPr>
    </w:lvl>
    <w:lvl w:ilvl="1">
      <w:numFmt w:val="bullet"/>
      <w:lvlText w:val=""/>
      <w:lvlJc w:val="left"/>
      <w:pPr>
        <w:tabs>
          <w:tab w:val="num" w:pos="0"/>
        </w:tabs>
        <w:ind w:left="1847" w:hanging="361"/>
      </w:pPr>
      <w:rPr>
        <w:rFonts w:ascii="Symbol" w:hAnsi="Symbol" w:cs="Symbol" w:hint="default"/>
      </w:rPr>
    </w:lvl>
    <w:lvl w:ilvl="2">
      <w:numFmt w:val="bullet"/>
      <w:lvlText w:val=""/>
      <w:lvlJc w:val="left"/>
      <w:pPr>
        <w:tabs>
          <w:tab w:val="num" w:pos="0"/>
        </w:tabs>
        <w:ind w:left="2755" w:hanging="361"/>
      </w:pPr>
      <w:rPr>
        <w:rFonts w:ascii="Symbol" w:hAnsi="Symbol" w:cs="Symbol" w:hint="default"/>
      </w:rPr>
    </w:lvl>
    <w:lvl w:ilvl="3">
      <w:numFmt w:val="bullet"/>
      <w:lvlText w:val=""/>
      <w:lvlJc w:val="left"/>
      <w:pPr>
        <w:tabs>
          <w:tab w:val="num" w:pos="0"/>
        </w:tabs>
        <w:ind w:left="3663" w:hanging="361"/>
      </w:pPr>
      <w:rPr>
        <w:rFonts w:ascii="Symbol" w:hAnsi="Symbol" w:cs="Symbol" w:hint="default"/>
      </w:rPr>
    </w:lvl>
    <w:lvl w:ilvl="4">
      <w:numFmt w:val="bullet"/>
      <w:lvlText w:val=""/>
      <w:lvlJc w:val="left"/>
      <w:pPr>
        <w:tabs>
          <w:tab w:val="num" w:pos="0"/>
        </w:tabs>
        <w:ind w:left="4571" w:hanging="361"/>
      </w:pPr>
      <w:rPr>
        <w:rFonts w:ascii="Symbol" w:hAnsi="Symbol" w:cs="Symbol" w:hint="default"/>
      </w:rPr>
    </w:lvl>
    <w:lvl w:ilvl="5">
      <w:numFmt w:val="bullet"/>
      <w:lvlText w:val=""/>
      <w:lvlJc w:val="left"/>
      <w:pPr>
        <w:tabs>
          <w:tab w:val="num" w:pos="0"/>
        </w:tabs>
        <w:ind w:left="5479" w:hanging="361"/>
      </w:pPr>
      <w:rPr>
        <w:rFonts w:ascii="Symbol" w:hAnsi="Symbol" w:cs="Symbol" w:hint="default"/>
      </w:rPr>
    </w:lvl>
    <w:lvl w:ilvl="6">
      <w:numFmt w:val="bullet"/>
      <w:lvlText w:val=""/>
      <w:lvlJc w:val="left"/>
      <w:pPr>
        <w:tabs>
          <w:tab w:val="num" w:pos="0"/>
        </w:tabs>
        <w:ind w:left="6387" w:hanging="361"/>
      </w:pPr>
      <w:rPr>
        <w:rFonts w:ascii="Symbol" w:hAnsi="Symbol" w:cs="Symbol" w:hint="default"/>
      </w:rPr>
    </w:lvl>
    <w:lvl w:ilvl="7">
      <w:numFmt w:val="bullet"/>
      <w:lvlText w:val=""/>
      <w:lvlJc w:val="left"/>
      <w:pPr>
        <w:tabs>
          <w:tab w:val="num" w:pos="0"/>
        </w:tabs>
        <w:ind w:left="7295" w:hanging="361"/>
      </w:pPr>
      <w:rPr>
        <w:rFonts w:ascii="Symbol" w:hAnsi="Symbol" w:cs="Symbol" w:hint="default"/>
      </w:rPr>
    </w:lvl>
    <w:lvl w:ilvl="8">
      <w:numFmt w:val="bullet"/>
      <w:lvlText w:val=""/>
      <w:lvlJc w:val="left"/>
      <w:pPr>
        <w:tabs>
          <w:tab w:val="num" w:pos="0"/>
        </w:tabs>
        <w:ind w:left="8203" w:hanging="361"/>
      </w:pPr>
      <w:rPr>
        <w:rFonts w:ascii="Symbol" w:hAnsi="Symbol" w:cs="Symbol" w:hint="default"/>
      </w:rPr>
    </w:lvl>
  </w:abstractNum>
  <w:abstractNum w:abstractNumId="7" w15:restartNumberingAfterBreak="0">
    <w:nsid w:val="10EB42C9"/>
    <w:multiLevelType w:val="multilevel"/>
    <w:tmpl w:val="D6FE8A78"/>
    <w:lvl w:ilvl="0">
      <w:numFmt w:val="bullet"/>
      <w:lvlText w:val=""/>
      <w:lvlJc w:val="left"/>
      <w:pPr>
        <w:tabs>
          <w:tab w:val="num" w:pos="0"/>
        </w:tabs>
        <w:ind w:left="945" w:hanging="360"/>
      </w:pPr>
      <w:rPr>
        <w:rFonts w:ascii="Symbol" w:hAnsi="Symbol" w:cs="Symbol" w:hint="default"/>
      </w:rPr>
    </w:lvl>
    <w:lvl w:ilvl="1">
      <w:numFmt w:val="bullet"/>
      <w:lvlText w:val=""/>
      <w:lvlJc w:val="left"/>
      <w:pPr>
        <w:tabs>
          <w:tab w:val="num" w:pos="0"/>
        </w:tabs>
        <w:ind w:left="1804" w:hanging="360"/>
      </w:pPr>
      <w:rPr>
        <w:rFonts w:ascii="Symbol" w:hAnsi="Symbol" w:cs="Symbol" w:hint="default"/>
      </w:rPr>
    </w:lvl>
    <w:lvl w:ilvl="2">
      <w:numFmt w:val="bullet"/>
      <w:lvlText w:val=""/>
      <w:lvlJc w:val="left"/>
      <w:pPr>
        <w:tabs>
          <w:tab w:val="num" w:pos="0"/>
        </w:tabs>
        <w:ind w:left="2668" w:hanging="360"/>
      </w:pPr>
      <w:rPr>
        <w:rFonts w:ascii="Symbol" w:hAnsi="Symbol" w:cs="Symbol" w:hint="default"/>
      </w:rPr>
    </w:lvl>
    <w:lvl w:ilvl="3">
      <w:numFmt w:val="bullet"/>
      <w:lvlText w:val=""/>
      <w:lvlJc w:val="left"/>
      <w:pPr>
        <w:tabs>
          <w:tab w:val="num" w:pos="0"/>
        </w:tabs>
        <w:ind w:left="3532" w:hanging="360"/>
      </w:pPr>
      <w:rPr>
        <w:rFonts w:ascii="Symbol" w:hAnsi="Symbol" w:cs="Symbol" w:hint="default"/>
      </w:rPr>
    </w:lvl>
    <w:lvl w:ilvl="4">
      <w:numFmt w:val="bullet"/>
      <w:lvlText w:val=""/>
      <w:lvlJc w:val="left"/>
      <w:pPr>
        <w:tabs>
          <w:tab w:val="num" w:pos="0"/>
        </w:tabs>
        <w:ind w:left="4396" w:hanging="360"/>
      </w:pPr>
      <w:rPr>
        <w:rFonts w:ascii="Symbol" w:hAnsi="Symbol" w:cs="Symbol" w:hint="default"/>
      </w:rPr>
    </w:lvl>
    <w:lvl w:ilvl="5">
      <w:numFmt w:val="bullet"/>
      <w:lvlText w:val=""/>
      <w:lvlJc w:val="left"/>
      <w:pPr>
        <w:tabs>
          <w:tab w:val="num" w:pos="0"/>
        </w:tabs>
        <w:ind w:left="5260" w:hanging="360"/>
      </w:pPr>
      <w:rPr>
        <w:rFonts w:ascii="Symbol" w:hAnsi="Symbol" w:cs="Symbol" w:hint="default"/>
      </w:rPr>
    </w:lvl>
    <w:lvl w:ilvl="6">
      <w:numFmt w:val="bullet"/>
      <w:lvlText w:val=""/>
      <w:lvlJc w:val="left"/>
      <w:pPr>
        <w:tabs>
          <w:tab w:val="num" w:pos="0"/>
        </w:tabs>
        <w:ind w:left="6124" w:hanging="360"/>
      </w:pPr>
      <w:rPr>
        <w:rFonts w:ascii="Symbol" w:hAnsi="Symbol" w:cs="Symbol" w:hint="default"/>
      </w:rPr>
    </w:lvl>
    <w:lvl w:ilvl="7">
      <w:numFmt w:val="bullet"/>
      <w:lvlText w:val=""/>
      <w:lvlJc w:val="left"/>
      <w:pPr>
        <w:tabs>
          <w:tab w:val="num" w:pos="0"/>
        </w:tabs>
        <w:ind w:left="6988" w:hanging="360"/>
      </w:pPr>
      <w:rPr>
        <w:rFonts w:ascii="Symbol" w:hAnsi="Symbol" w:cs="Symbol" w:hint="default"/>
      </w:rPr>
    </w:lvl>
    <w:lvl w:ilvl="8">
      <w:numFmt w:val="bullet"/>
      <w:lvlText w:val=""/>
      <w:lvlJc w:val="left"/>
      <w:pPr>
        <w:tabs>
          <w:tab w:val="num" w:pos="0"/>
        </w:tabs>
        <w:ind w:left="7852" w:hanging="360"/>
      </w:pPr>
      <w:rPr>
        <w:rFonts w:ascii="Symbol" w:hAnsi="Symbol" w:cs="Symbol" w:hint="default"/>
      </w:rPr>
    </w:lvl>
  </w:abstractNum>
  <w:abstractNum w:abstractNumId="8" w15:restartNumberingAfterBreak="0">
    <w:nsid w:val="155E764F"/>
    <w:multiLevelType w:val="hybridMultilevel"/>
    <w:tmpl w:val="23722D40"/>
    <w:lvl w:ilvl="0" w:tplc="6B3695C4">
      <w:start w:val="1"/>
      <w:numFmt w:val="bullet"/>
      <w:lvlText w:val=""/>
      <w:lvlJc w:val="left"/>
      <w:pPr>
        <w:ind w:left="1440" w:hanging="360"/>
      </w:pPr>
      <w:rPr>
        <w:rFonts w:ascii="Symbol" w:hAnsi="Symbol" w:hint="default"/>
        <w:color w:val="auto"/>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180120FF"/>
    <w:multiLevelType w:val="multilevel"/>
    <w:tmpl w:val="0C6E388A"/>
    <w:lvl w:ilvl="0">
      <w:numFmt w:val="bullet"/>
      <w:lvlText w:val=""/>
      <w:lvlJc w:val="left"/>
      <w:pPr>
        <w:tabs>
          <w:tab w:val="num" w:pos="0"/>
        </w:tabs>
        <w:ind w:left="1033" w:hanging="361"/>
      </w:pPr>
      <w:rPr>
        <w:rFonts w:ascii="Symbol" w:hAnsi="Symbol" w:cs="Symbol" w:hint="default"/>
      </w:rPr>
    </w:lvl>
    <w:lvl w:ilvl="1">
      <w:numFmt w:val="bullet"/>
      <w:lvlText w:val=""/>
      <w:lvlJc w:val="left"/>
      <w:pPr>
        <w:tabs>
          <w:tab w:val="num" w:pos="0"/>
        </w:tabs>
        <w:ind w:left="1942" w:hanging="361"/>
      </w:pPr>
      <w:rPr>
        <w:rFonts w:ascii="Symbol" w:hAnsi="Symbol" w:cs="Symbol" w:hint="default"/>
      </w:rPr>
    </w:lvl>
    <w:lvl w:ilvl="2">
      <w:numFmt w:val="bullet"/>
      <w:lvlText w:val=""/>
      <w:lvlJc w:val="left"/>
      <w:pPr>
        <w:tabs>
          <w:tab w:val="num" w:pos="0"/>
        </w:tabs>
        <w:ind w:left="2845" w:hanging="361"/>
      </w:pPr>
      <w:rPr>
        <w:rFonts w:ascii="Symbol" w:hAnsi="Symbol" w:cs="Symbol" w:hint="default"/>
      </w:rPr>
    </w:lvl>
    <w:lvl w:ilvl="3">
      <w:numFmt w:val="bullet"/>
      <w:lvlText w:val=""/>
      <w:lvlJc w:val="left"/>
      <w:pPr>
        <w:tabs>
          <w:tab w:val="num" w:pos="0"/>
        </w:tabs>
        <w:ind w:left="3748" w:hanging="361"/>
      </w:pPr>
      <w:rPr>
        <w:rFonts w:ascii="Symbol" w:hAnsi="Symbol" w:cs="Symbol" w:hint="default"/>
      </w:rPr>
    </w:lvl>
    <w:lvl w:ilvl="4">
      <w:numFmt w:val="bullet"/>
      <w:lvlText w:val=""/>
      <w:lvlJc w:val="left"/>
      <w:pPr>
        <w:tabs>
          <w:tab w:val="num" w:pos="0"/>
        </w:tabs>
        <w:ind w:left="4651" w:hanging="361"/>
      </w:pPr>
      <w:rPr>
        <w:rFonts w:ascii="Symbol" w:hAnsi="Symbol" w:cs="Symbol" w:hint="default"/>
      </w:rPr>
    </w:lvl>
    <w:lvl w:ilvl="5">
      <w:numFmt w:val="bullet"/>
      <w:lvlText w:val=""/>
      <w:lvlJc w:val="left"/>
      <w:pPr>
        <w:tabs>
          <w:tab w:val="num" w:pos="0"/>
        </w:tabs>
        <w:ind w:left="5554" w:hanging="361"/>
      </w:pPr>
      <w:rPr>
        <w:rFonts w:ascii="Symbol" w:hAnsi="Symbol" w:cs="Symbol" w:hint="default"/>
      </w:rPr>
    </w:lvl>
    <w:lvl w:ilvl="6">
      <w:numFmt w:val="bullet"/>
      <w:lvlText w:val=""/>
      <w:lvlJc w:val="left"/>
      <w:pPr>
        <w:tabs>
          <w:tab w:val="num" w:pos="0"/>
        </w:tabs>
        <w:ind w:left="6457" w:hanging="361"/>
      </w:pPr>
      <w:rPr>
        <w:rFonts w:ascii="Symbol" w:hAnsi="Symbol" w:cs="Symbol" w:hint="default"/>
      </w:rPr>
    </w:lvl>
    <w:lvl w:ilvl="7">
      <w:numFmt w:val="bullet"/>
      <w:lvlText w:val=""/>
      <w:lvlJc w:val="left"/>
      <w:pPr>
        <w:tabs>
          <w:tab w:val="num" w:pos="0"/>
        </w:tabs>
        <w:ind w:left="7360" w:hanging="361"/>
      </w:pPr>
      <w:rPr>
        <w:rFonts w:ascii="Symbol" w:hAnsi="Symbol" w:cs="Symbol" w:hint="default"/>
      </w:rPr>
    </w:lvl>
    <w:lvl w:ilvl="8">
      <w:numFmt w:val="bullet"/>
      <w:lvlText w:val=""/>
      <w:lvlJc w:val="left"/>
      <w:pPr>
        <w:tabs>
          <w:tab w:val="num" w:pos="0"/>
        </w:tabs>
        <w:ind w:left="8263" w:hanging="361"/>
      </w:pPr>
      <w:rPr>
        <w:rFonts w:ascii="Symbol" w:hAnsi="Symbol" w:cs="Symbol" w:hint="default"/>
      </w:rPr>
    </w:lvl>
  </w:abstractNum>
  <w:abstractNum w:abstractNumId="10" w15:restartNumberingAfterBreak="0">
    <w:nsid w:val="1858245F"/>
    <w:multiLevelType w:val="hybridMultilevel"/>
    <w:tmpl w:val="5F04A21A"/>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11" w15:restartNumberingAfterBreak="0">
    <w:nsid w:val="1BDE5CA3"/>
    <w:multiLevelType w:val="multilevel"/>
    <w:tmpl w:val="2582683A"/>
    <w:lvl w:ilvl="0">
      <w:numFmt w:val="bullet"/>
      <w:lvlText w:val=""/>
      <w:lvlJc w:val="left"/>
      <w:pPr>
        <w:tabs>
          <w:tab w:val="num" w:pos="0"/>
        </w:tabs>
        <w:ind w:left="1033" w:hanging="361"/>
      </w:pPr>
      <w:rPr>
        <w:rFonts w:ascii="Symbol" w:hAnsi="Symbol" w:cs="Symbol" w:hint="default"/>
      </w:rPr>
    </w:lvl>
    <w:lvl w:ilvl="1">
      <w:numFmt w:val="bullet"/>
      <w:lvlText w:val=""/>
      <w:lvlJc w:val="left"/>
      <w:pPr>
        <w:tabs>
          <w:tab w:val="num" w:pos="0"/>
        </w:tabs>
        <w:ind w:left="1929" w:hanging="361"/>
      </w:pPr>
      <w:rPr>
        <w:rFonts w:ascii="Symbol" w:hAnsi="Symbol" w:cs="Symbol" w:hint="default"/>
      </w:rPr>
    </w:lvl>
    <w:lvl w:ilvl="2">
      <w:numFmt w:val="bullet"/>
      <w:lvlText w:val=""/>
      <w:lvlJc w:val="left"/>
      <w:pPr>
        <w:tabs>
          <w:tab w:val="num" w:pos="0"/>
        </w:tabs>
        <w:ind w:left="2818" w:hanging="361"/>
      </w:pPr>
      <w:rPr>
        <w:rFonts w:ascii="Symbol" w:hAnsi="Symbol" w:cs="Symbol" w:hint="default"/>
      </w:rPr>
    </w:lvl>
    <w:lvl w:ilvl="3">
      <w:numFmt w:val="bullet"/>
      <w:lvlText w:val=""/>
      <w:lvlJc w:val="left"/>
      <w:pPr>
        <w:tabs>
          <w:tab w:val="num" w:pos="0"/>
        </w:tabs>
        <w:ind w:left="3707" w:hanging="361"/>
      </w:pPr>
      <w:rPr>
        <w:rFonts w:ascii="Symbol" w:hAnsi="Symbol" w:cs="Symbol" w:hint="default"/>
      </w:rPr>
    </w:lvl>
    <w:lvl w:ilvl="4">
      <w:numFmt w:val="bullet"/>
      <w:lvlText w:val=""/>
      <w:lvlJc w:val="left"/>
      <w:pPr>
        <w:tabs>
          <w:tab w:val="num" w:pos="0"/>
        </w:tabs>
        <w:ind w:left="4596" w:hanging="361"/>
      </w:pPr>
      <w:rPr>
        <w:rFonts w:ascii="Symbol" w:hAnsi="Symbol" w:cs="Symbol" w:hint="default"/>
      </w:rPr>
    </w:lvl>
    <w:lvl w:ilvl="5">
      <w:numFmt w:val="bullet"/>
      <w:lvlText w:val=""/>
      <w:lvlJc w:val="left"/>
      <w:pPr>
        <w:tabs>
          <w:tab w:val="num" w:pos="0"/>
        </w:tabs>
        <w:ind w:left="5485" w:hanging="361"/>
      </w:pPr>
      <w:rPr>
        <w:rFonts w:ascii="Symbol" w:hAnsi="Symbol" w:cs="Symbol" w:hint="default"/>
      </w:rPr>
    </w:lvl>
    <w:lvl w:ilvl="6">
      <w:numFmt w:val="bullet"/>
      <w:lvlText w:val=""/>
      <w:lvlJc w:val="left"/>
      <w:pPr>
        <w:tabs>
          <w:tab w:val="num" w:pos="0"/>
        </w:tabs>
        <w:ind w:left="6374" w:hanging="361"/>
      </w:pPr>
      <w:rPr>
        <w:rFonts w:ascii="Symbol" w:hAnsi="Symbol" w:cs="Symbol" w:hint="default"/>
      </w:rPr>
    </w:lvl>
    <w:lvl w:ilvl="7">
      <w:numFmt w:val="bullet"/>
      <w:lvlText w:val=""/>
      <w:lvlJc w:val="left"/>
      <w:pPr>
        <w:tabs>
          <w:tab w:val="num" w:pos="0"/>
        </w:tabs>
        <w:ind w:left="7263" w:hanging="361"/>
      </w:pPr>
      <w:rPr>
        <w:rFonts w:ascii="Symbol" w:hAnsi="Symbol" w:cs="Symbol" w:hint="default"/>
      </w:rPr>
    </w:lvl>
    <w:lvl w:ilvl="8">
      <w:numFmt w:val="bullet"/>
      <w:lvlText w:val=""/>
      <w:lvlJc w:val="left"/>
      <w:pPr>
        <w:tabs>
          <w:tab w:val="num" w:pos="0"/>
        </w:tabs>
        <w:ind w:left="8152" w:hanging="361"/>
      </w:pPr>
      <w:rPr>
        <w:rFonts w:ascii="Symbol" w:hAnsi="Symbol" w:cs="Symbol" w:hint="default"/>
      </w:rPr>
    </w:lvl>
  </w:abstractNum>
  <w:abstractNum w:abstractNumId="12" w15:restartNumberingAfterBreak="0">
    <w:nsid w:val="252D6DFC"/>
    <w:multiLevelType w:val="multilevel"/>
    <w:tmpl w:val="3BC2E38C"/>
    <w:lvl w:ilvl="0">
      <w:numFmt w:val="bullet"/>
      <w:lvlText w:val=""/>
      <w:lvlJc w:val="left"/>
      <w:pPr>
        <w:tabs>
          <w:tab w:val="num" w:pos="0"/>
        </w:tabs>
        <w:ind w:left="945" w:hanging="361"/>
      </w:pPr>
      <w:rPr>
        <w:rFonts w:ascii="Symbol" w:hAnsi="Symbol" w:cs="Symbol" w:hint="default"/>
      </w:rPr>
    </w:lvl>
    <w:lvl w:ilvl="1">
      <w:numFmt w:val="bullet"/>
      <w:lvlText w:val=""/>
      <w:lvlJc w:val="left"/>
      <w:pPr>
        <w:tabs>
          <w:tab w:val="num" w:pos="0"/>
        </w:tabs>
        <w:ind w:left="1856" w:hanging="361"/>
      </w:pPr>
      <w:rPr>
        <w:rFonts w:ascii="Symbol" w:hAnsi="Symbol" w:cs="Symbol" w:hint="default"/>
      </w:rPr>
    </w:lvl>
    <w:lvl w:ilvl="2">
      <w:numFmt w:val="bullet"/>
      <w:lvlText w:val=""/>
      <w:lvlJc w:val="left"/>
      <w:pPr>
        <w:tabs>
          <w:tab w:val="num" w:pos="0"/>
        </w:tabs>
        <w:ind w:left="2772" w:hanging="361"/>
      </w:pPr>
      <w:rPr>
        <w:rFonts w:ascii="Symbol" w:hAnsi="Symbol" w:cs="Symbol" w:hint="default"/>
      </w:rPr>
    </w:lvl>
    <w:lvl w:ilvl="3">
      <w:numFmt w:val="bullet"/>
      <w:lvlText w:val=""/>
      <w:lvlJc w:val="left"/>
      <w:pPr>
        <w:tabs>
          <w:tab w:val="num" w:pos="0"/>
        </w:tabs>
        <w:ind w:left="3688" w:hanging="361"/>
      </w:pPr>
      <w:rPr>
        <w:rFonts w:ascii="Symbol" w:hAnsi="Symbol" w:cs="Symbol" w:hint="default"/>
      </w:rPr>
    </w:lvl>
    <w:lvl w:ilvl="4">
      <w:numFmt w:val="bullet"/>
      <w:lvlText w:val=""/>
      <w:lvlJc w:val="left"/>
      <w:pPr>
        <w:tabs>
          <w:tab w:val="num" w:pos="0"/>
        </w:tabs>
        <w:ind w:left="4604" w:hanging="361"/>
      </w:pPr>
      <w:rPr>
        <w:rFonts w:ascii="Symbol" w:hAnsi="Symbol" w:cs="Symbol" w:hint="default"/>
      </w:rPr>
    </w:lvl>
    <w:lvl w:ilvl="5">
      <w:numFmt w:val="bullet"/>
      <w:lvlText w:val=""/>
      <w:lvlJc w:val="left"/>
      <w:pPr>
        <w:tabs>
          <w:tab w:val="num" w:pos="0"/>
        </w:tabs>
        <w:ind w:left="5520" w:hanging="361"/>
      </w:pPr>
      <w:rPr>
        <w:rFonts w:ascii="Symbol" w:hAnsi="Symbol" w:cs="Symbol" w:hint="default"/>
      </w:rPr>
    </w:lvl>
    <w:lvl w:ilvl="6">
      <w:numFmt w:val="bullet"/>
      <w:lvlText w:val=""/>
      <w:lvlJc w:val="left"/>
      <w:pPr>
        <w:tabs>
          <w:tab w:val="num" w:pos="0"/>
        </w:tabs>
        <w:ind w:left="6436" w:hanging="361"/>
      </w:pPr>
      <w:rPr>
        <w:rFonts w:ascii="Symbol" w:hAnsi="Symbol" w:cs="Symbol" w:hint="default"/>
      </w:rPr>
    </w:lvl>
    <w:lvl w:ilvl="7">
      <w:numFmt w:val="bullet"/>
      <w:lvlText w:val=""/>
      <w:lvlJc w:val="left"/>
      <w:pPr>
        <w:tabs>
          <w:tab w:val="num" w:pos="0"/>
        </w:tabs>
        <w:ind w:left="7352" w:hanging="361"/>
      </w:pPr>
      <w:rPr>
        <w:rFonts w:ascii="Symbol" w:hAnsi="Symbol" w:cs="Symbol" w:hint="default"/>
      </w:rPr>
    </w:lvl>
    <w:lvl w:ilvl="8">
      <w:numFmt w:val="bullet"/>
      <w:lvlText w:val=""/>
      <w:lvlJc w:val="left"/>
      <w:pPr>
        <w:tabs>
          <w:tab w:val="num" w:pos="0"/>
        </w:tabs>
        <w:ind w:left="8268" w:hanging="361"/>
      </w:pPr>
      <w:rPr>
        <w:rFonts w:ascii="Symbol" w:hAnsi="Symbol" w:cs="Symbol" w:hint="default"/>
      </w:rPr>
    </w:lvl>
  </w:abstractNum>
  <w:abstractNum w:abstractNumId="13" w15:restartNumberingAfterBreak="0">
    <w:nsid w:val="25363377"/>
    <w:multiLevelType w:val="hybridMultilevel"/>
    <w:tmpl w:val="D1A2EDFA"/>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15:restartNumberingAfterBreak="0">
    <w:nsid w:val="28F446EA"/>
    <w:multiLevelType w:val="multilevel"/>
    <w:tmpl w:val="768C4826"/>
    <w:lvl w:ilvl="0">
      <w:numFmt w:val="bullet"/>
      <w:lvlText w:val=""/>
      <w:lvlJc w:val="left"/>
      <w:pPr>
        <w:tabs>
          <w:tab w:val="num" w:pos="37"/>
        </w:tabs>
        <w:ind w:left="1071" w:hanging="361"/>
      </w:pPr>
      <w:rPr>
        <w:rFonts w:ascii="Symbol" w:hAnsi="Symbol" w:cs="Symbol" w:hint="default"/>
      </w:rPr>
    </w:lvl>
    <w:lvl w:ilvl="1">
      <w:numFmt w:val="bullet"/>
      <w:lvlText w:val=""/>
      <w:lvlJc w:val="left"/>
      <w:pPr>
        <w:tabs>
          <w:tab w:val="num" w:pos="37"/>
        </w:tabs>
        <w:ind w:left="2030" w:hanging="361"/>
      </w:pPr>
      <w:rPr>
        <w:rFonts w:ascii="Symbol" w:hAnsi="Symbol" w:cs="Symbol" w:hint="default"/>
      </w:rPr>
    </w:lvl>
    <w:lvl w:ilvl="2">
      <w:numFmt w:val="bullet"/>
      <w:lvlText w:val=""/>
      <w:lvlJc w:val="left"/>
      <w:pPr>
        <w:tabs>
          <w:tab w:val="num" w:pos="37"/>
        </w:tabs>
        <w:ind w:left="2984" w:hanging="361"/>
      </w:pPr>
      <w:rPr>
        <w:rFonts w:ascii="Symbol" w:hAnsi="Symbol" w:cs="Symbol" w:hint="default"/>
      </w:rPr>
    </w:lvl>
    <w:lvl w:ilvl="3">
      <w:numFmt w:val="bullet"/>
      <w:lvlText w:val=""/>
      <w:lvlJc w:val="left"/>
      <w:pPr>
        <w:tabs>
          <w:tab w:val="num" w:pos="37"/>
        </w:tabs>
        <w:ind w:left="3937" w:hanging="361"/>
      </w:pPr>
      <w:rPr>
        <w:rFonts w:ascii="Symbol" w:hAnsi="Symbol" w:cs="Symbol" w:hint="default"/>
      </w:rPr>
    </w:lvl>
    <w:lvl w:ilvl="4">
      <w:numFmt w:val="bullet"/>
      <w:lvlText w:val=""/>
      <w:lvlJc w:val="left"/>
      <w:pPr>
        <w:tabs>
          <w:tab w:val="num" w:pos="37"/>
        </w:tabs>
        <w:ind w:left="4891" w:hanging="361"/>
      </w:pPr>
      <w:rPr>
        <w:rFonts w:ascii="Symbol" w:hAnsi="Symbol" w:cs="Symbol" w:hint="default"/>
      </w:rPr>
    </w:lvl>
    <w:lvl w:ilvl="5">
      <w:numFmt w:val="bullet"/>
      <w:lvlText w:val=""/>
      <w:lvlJc w:val="left"/>
      <w:pPr>
        <w:tabs>
          <w:tab w:val="num" w:pos="37"/>
        </w:tabs>
        <w:ind w:left="5844" w:hanging="361"/>
      </w:pPr>
      <w:rPr>
        <w:rFonts w:ascii="Symbol" w:hAnsi="Symbol" w:cs="Symbol" w:hint="default"/>
      </w:rPr>
    </w:lvl>
    <w:lvl w:ilvl="6">
      <w:numFmt w:val="bullet"/>
      <w:lvlText w:val=""/>
      <w:lvlJc w:val="left"/>
      <w:pPr>
        <w:tabs>
          <w:tab w:val="num" w:pos="37"/>
        </w:tabs>
        <w:ind w:left="6798" w:hanging="361"/>
      </w:pPr>
      <w:rPr>
        <w:rFonts w:ascii="Symbol" w:hAnsi="Symbol" w:cs="Symbol" w:hint="default"/>
      </w:rPr>
    </w:lvl>
    <w:lvl w:ilvl="7">
      <w:numFmt w:val="bullet"/>
      <w:lvlText w:val=""/>
      <w:lvlJc w:val="left"/>
      <w:pPr>
        <w:tabs>
          <w:tab w:val="num" w:pos="37"/>
        </w:tabs>
        <w:ind w:left="7751" w:hanging="361"/>
      </w:pPr>
      <w:rPr>
        <w:rFonts w:ascii="Symbol" w:hAnsi="Symbol" w:cs="Symbol" w:hint="default"/>
      </w:rPr>
    </w:lvl>
    <w:lvl w:ilvl="8">
      <w:numFmt w:val="bullet"/>
      <w:lvlText w:val=""/>
      <w:lvlJc w:val="left"/>
      <w:pPr>
        <w:tabs>
          <w:tab w:val="num" w:pos="37"/>
        </w:tabs>
        <w:ind w:left="8705" w:hanging="361"/>
      </w:pPr>
      <w:rPr>
        <w:rFonts w:ascii="Symbol" w:hAnsi="Symbol" w:cs="Symbol" w:hint="default"/>
      </w:rPr>
    </w:lvl>
  </w:abstractNum>
  <w:abstractNum w:abstractNumId="15" w15:restartNumberingAfterBreak="0">
    <w:nsid w:val="2A4F487B"/>
    <w:multiLevelType w:val="hybridMultilevel"/>
    <w:tmpl w:val="8F6CAFF0"/>
    <w:lvl w:ilvl="0" w:tplc="041F0001">
      <w:start w:val="1"/>
      <w:numFmt w:val="bullet"/>
      <w:lvlText w:val=""/>
      <w:lvlJc w:val="left"/>
      <w:pPr>
        <w:ind w:left="945" w:hanging="360"/>
      </w:pPr>
      <w:rPr>
        <w:rFonts w:ascii="Symbol" w:hAnsi="Symbol" w:hint="default"/>
      </w:rPr>
    </w:lvl>
    <w:lvl w:ilvl="1" w:tplc="041F0003" w:tentative="1">
      <w:start w:val="1"/>
      <w:numFmt w:val="bullet"/>
      <w:lvlText w:val="o"/>
      <w:lvlJc w:val="left"/>
      <w:pPr>
        <w:ind w:left="1665" w:hanging="360"/>
      </w:pPr>
      <w:rPr>
        <w:rFonts w:ascii="Courier New" w:hAnsi="Courier New" w:cs="Courier New" w:hint="default"/>
      </w:rPr>
    </w:lvl>
    <w:lvl w:ilvl="2" w:tplc="041F0005" w:tentative="1">
      <w:start w:val="1"/>
      <w:numFmt w:val="bullet"/>
      <w:lvlText w:val=""/>
      <w:lvlJc w:val="left"/>
      <w:pPr>
        <w:ind w:left="2385" w:hanging="360"/>
      </w:pPr>
      <w:rPr>
        <w:rFonts w:ascii="Wingdings" w:hAnsi="Wingdings" w:hint="default"/>
      </w:rPr>
    </w:lvl>
    <w:lvl w:ilvl="3" w:tplc="041F0001" w:tentative="1">
      <w:start w:val="1"/>
      <w:numFmt w:val="bullet"/>
      <w:lvlText w:val=""/>
      <w:lvlJc w:val="left"/>
      <w:pPr>
        <w:ind w:left="3105" w:hanging="360"/>
      </w:pPr>
      <w:rPr>
        <w:rFonts w:ascii="Symbol" w:hAnsi="Symbol" w:hint="default"/>
      </w:rPr>
    </w:lvl>
    <w:lvl w:ilvl="4" w:tplc="041F0003" w:tentative="1">
      <w:start w:val="1"/>
      <w:numFmt w:val="bullet"/>
      <w:lvlText w:val="o"/>
      <w:lvlJc w:val="left"/>
      <w:pPr>
        <w:ind w:left="3825" w:hanging="360"/>
      </w:pPr>
      <w:rPr>
        <w:rFonts w:ascii="Courier New" w:hAnsi="Courier New" w:cs="Courier New" w:hint="default"/>
      </w:rPr>
    </w:lvl>
    <w:lvl w:ilvl="5" w:tplc="041F0005" w:tentative="1">
      <w:start w:val="1"/>
      <w:numFmt w:val="bullet"/>
      <w:lvlText w:val=""/>
      <w:lvlJc w:val="left"/>
      <w:pPr>
        <w:ind w:left="4545" w:hanging="360"/>
      </w:pPr>
      <w:rPr>
        <w:rFonts w:ascii="Wingdings" w:hAnsi="Wingdings" w:hint="default"/>
      </w:rPr>
    </w:lvl>
    <w:lvl w:ilvl="6" w:tplc="041F0001" w:tentative="1">
      <w:start w:val="1"/>
      <w:numFmt w:val="bullet"/>
      <w:lvlText w:val=""/>
      <w:lvlJc w:val="left"/>
      <w:pPr>
        <w:ind w:left="5265" w:hanging="360"/>
      </w:pPr>
      <w:rPr>
        <w:rFonts w:ascii="Symbol" w:hAnsi="Symbol" w:hint="default"/>
      </w:rPr>
    </w:lvl>
    <w:lvl w:ilvl="7" w:tplc="041F0003" w:tentative="1">
      <w:start w:val="1"/>
      <w:numFmt w:val="bullet"/>
      <w:lvlText w:val="o"/>
      <w:lvlJc w:val="left"/>
      <w:pPr>
        <w:ind w:left="5985" w:hanging="360"/>
      </w:pPr>
      <w:rPr>
        <w:rFonts w:ascii="Courier New" w:hAnsi="Courier New" w:cs="Courier New" w:hint="default"/>
      </w:rPr>
    </w:lvl>
    <w:lvl w:ilvl="8" w:tplc="041F0005" w:tentative="1">
      <w:start w:val="1"/>
      <w:numFmt w:val="bullet"/>
      <w:lvlText w:val=""/>
      <w:lvlJc w:val="left"/>
      <w:pPr>
        <w:ind w:left="6705" w:hanging="360"/>
      </w:pPr>
      <w:rPr>
        <w:rFonts w:ascii="Wingdings" w:hAnsi="Wingdings" w:hint="default"/>
      </w:rPr>
    </w:lvl>
  </w:abstractNum>
  <w:abstractNum w:abstractNumId="16" w15:restartNumberingAfterBreak="0">
    <w:nsid w:val="2A9A115D"/>
    <w:multiLevelType w:val="hybridMultilevel"/>
    <w:tmpl w:val="80861A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BEB02E9"/>
    <w:multiLevelType w:val="multilevel"/>
    <w:tmpl w:val="0C6E388A"/>
    <w:lvl w:ilvl="0">
      <w:numFmt w:val="bullet"/>
      <w:lvlText w:val=""/>
      <w:lvlJc w:val="left"/>
      <w:pPr>
        <w:tabs>
          <w:tab w:val="num" w:pos="0"/>
        </w:tabs>
        <w:ind w:left="1033" w:hanging="361"/>
      </w:pPr>
      <w:rPr>
        <w:rFonts w:ascii="Symbol" w:hAnsi="Symbol" w:cs="Symbol" w:hint="default"/>
      </w:rPr>
    </w:lvl>
    <w:lvl w:ilvl="1">
      <w:numFmt w:val="bullet"/>
      <w:lvlText w:val=""/>
      <w:lvlJc w:val="left"/>
      <w:pPr>
        <w:tabs>
          <w:tab w:val="num" w:pos="0"/>
        </w:tabs>
        <w:ind w:left="1942" w:hanging="361"/>
      </w:pPr>
      <w:rPr>
        <w:rFonts w:ascii="Symbol" w:hAnsi="Symbol" w:cs="Symbol" w:hint="default"/>
      </w:rPr>
    </w:lvl>
    <w:lvl w:ilvl="2">
      <w:numFmt w:val="bullet"/>
      <w:lvlText w:val=""/>
      <w:lvlJc w:val="left"/>
      <w:pPr>
        <w:tabs>
          <w:tab w:val="num" w:pos="0"/>
        </w:tabs>
        <w:ind w:left="2845" w:hanging="361"/>
      </w:pPr>
      <w:rPr>
        <w:rFonts w:ascii="Symbol" w:hAnsi="Symbol" w:cs="Symbol" w:hint="default"/>
      </w:rPr>
    </w:lvl>
    <w:lvl w:ilvl="3">
      <w:numFmt w:val="bullet"/>
      <w:lvlText w:val=""/>
      <w:lvlJc w:val="left"/>
      <w:pPr>
        <w:tabs>
          <w:tab w:val="num" w:pos="0"/>
        </w:tabs>
        <w:ind w:left="3748" w:hanging="361"/>
      </w:pPr>
      <w:rPr>
        <w:rFonts w:ascii="Symbol" w:hAnsi="Symbol" w:cs="Symbol" w:hint="default"/>
      </w:rPr>
    </w:lvl>
    <w:lvl w:ilvl="4">
      <w:numFmt w:val="bullet"/>
      <w:lvlText w:val=""/>
      <w:lvlJc w:val="left"/>
      <w:pPr>
        <w:tabs>
          <w:tab w:val="num" w:pos="0"/>
        </w:tabs>
        <w:ind w:left="4651" w:hanging="361"/>
      </w:pPr>
      <w:rPr>
        <w:rFonts w:ascii="Symbol" w:hAnsi="Symbol" w:cs="Symbol" w:hint="default"/>
      </w:rPr>
    </w:lvl>
    <w:lvl w:ilvl="5">
      <w:numFmt w:val="bullet"/>
      <w:lvlText w:val=""/>
      <w:lvlJc w:val="left"/>
      <w:pPr>
        <w:tabs>
          <w:tab w:val="num" w:pos="0"/>
        </w:tabs>
        <w:ind w:left="5554" w:hanging="361"/>
      </w:pPr>
      <w:rPr>
        <w:rFonts w:ascii="Symbol" w:hAnsi="Symbol" w:cs="Symbol" w:hint="default"/>
      </w:rPr>
    </w:lvl>
    <w:lvl w:ilvl="6">
      <w:numFmt w:val="bullet"/>
      <w:lvlText w:val=""/>
      <w:lvlJc w:val="left"/>
      <w:pPr>
        <w:tabs>
          <w:tab w:val="num" w:pos="0"/>
        </w:tabs>
        <w:ind w:left="6457" w:hanging="361"/>
      </w:pPr>
      <w:rPr>
        <w:rFonts w:ascii="Symbol" w:hAnsi="Symbol" w:cs="Symbol" w:hint="default"/>
      </w:rPr>
    </w:lvl>
    <w:lvl w:ilvl="7">
      <w:numFmt w:val="bullet"/>
      <w:lvlText w:val=""/>
      <w:lvlJc w:val="left"/>
      <w:pPr>
        <w:tabs>
          <w:tab w:val="num" w:pos="0"/>
        </w:tabs>
        <w:ind w:left="7360" w:hanging="361"/>
      </w:pPr>
      <w:rPr>
        <w:rFonts w:ascii="Symbol" w:hAnsi="Symbol" w:cs="Symbol" w:hint="default"/>
      </w:rPr>
    </w:lvl>
    <w:lvl w:ilvl="8">
      <w:numFmt w:val="bullet"/>
      <w:lvlText w:val=""/>
      <w:lvlJc w:val="left"/>
      <w:pPr>
        <w:tabs>
          <w:tab w:val="num" w:pos="0"/>
        </w:tabs>
        <w:ind w:left="8263" w:hanging="361"/>
      </w:pPr>
      <w:rPr>
        <w:rFonts w:ascii="Symbol" w:hAnsi="Symbol" w:cs="Symbol" w:hint="default"/>
      </w:rPr>
    </w:lvl>
  </w:abstractNum>
  <w:abstractNum w:abstractNumId="18" w15:restartNumberingAfterBreak="0">
    <w:nsid w:val="377B2ADE"/>
    <w:multiLevelType w:val="hybridMultilevel"/>
    <w:tmpl w:val="779AF0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BF55A2F"/>
    <w:multiLevelType w:val="hybridMultilevel"/>
    <w:tmpl w:val="08A05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C1D5AD1"/>
    <w:multiLevelType w:val="hybridMultilevel"/>
    <w:tmpl w:val="48AEB726"/>
    <w:lvl w:ilvl="0" w:tplc="781C63F6">
      <w:numFmt w:val="bullet"/>
      <w:lvlText w:val="•"/>
      <w:lvlJc w:val="left"/>
      <w:pPr>
        <w:ind w:left="10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C4617FC"/>
    <w:multiLevelType w:val="hybridMultilevel"/>
    <w:tmpl w:val="98661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D9243FC"/>
    <w:multiLevelType w:val="hybridMultilevel"/>
    <w:tmpl w:val="B1B05680"/>
    <w:lvl w:ilvl="0" w:tplc="63DA4052">
      <w:start w:val="1"/>
      <w:numFmt w:val="lowerRoman"/>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05C4648"/>
    <w:multiLevelType w:val="multilevel"/>
    <w:tmpl w:val="1D28D6BA"/>
    <w:lvl w:ilvl="0">
      <w:numFmt w:val="bullet"/>
      <w:lvlText w:val=""/>
      <w:lvlJc w:val="left"/>
      <w:pPr>
        <w:tabs>
          <w:tab w:val="num" w:pos="0"/>
        </w:tabs>
        <w:ind w:left="1034" w:hanging="361"/>
      </w:pPr>
      <w:rPr>
        <w:rFonts w:ascii="Symbol" w:hAnsi="Symbol" w:cs="Symbol" w:hint="default"/>
      </w:rPr>
    </w:lvl>
    <w:lvl w:ilvl="1">
      <w:numFmt w:val="bullet"/>
      <w:lvlText w:val=""/>
      <w:lvlJc w:val="left"/>
      <w:pPr>
        <w:tabs>
          <w:tab w:val="num" w:pos="0"/>
        </w:tabs>
        <w:ind w:left="1993" w:hanging="361"/>
      </w:pPr>
      <w:rPr>
        <w:rFonts w:ascii="Symbol" w:hAnsi="Symbol" w:cs="Symbol" w:hint="default"/>
      </w:rPr>
    </w:lvl>
    <w:lvl w:ilvl="2">
      <w:numFmt w:val="bullet"/>
      <w:lvlText w:val=""/>
      <w:lvlJc w:val="left"/>
      <w:pPr>
        <w:tabs>
          <w:tab w:val="num" w:pos="0"/>
        </w:tabs>
        <w:ind w:left="2947" w:hanging="361"/>
      </w:pPr>
      <w:rPr>
        <w:rFonts w:ascii="Symbol" w:hAnsi="Symbol" w:cs="Symbol" w:hint="default"/>
      </w:rPr>
    </w:lvl>
    <w:lvl w:ilvl="3">
      <w:numFmt w:val="bullet"/>
      <w:lvlText w:val=""/>
      <w:lvlJc w:val="left"/>
      <w:pPr>
        <w:tabs>
          <w:tab w:val="num" w:pos="0"/>
        </w:tabs>
        <w:ind w:left="3900" w:hanging="361"/>
      </w:pPr>
      <w:rPr>
        <w:rFonts w:ascii="Symbol" w:hAnsi="Symbol" w:cs="Symbol" w:hint="default"/>
      </w:rPr>
    </w:lvl>
    <w:lvl w:ilvl="4">
      <w:numFmt w:val="bullet"/>
      <w:lvlText w:val=""/>
      <w:lvlJc w:val="left"/>
      <w:pPr>
        <w:tabs>
          <w:tab w:val="num" w:pos="0"/>
        </w:tabs>
        <w:ind w:left="4854" w:hanging="361"/>
      </w:pPr>
      <w:rPr>
        <w:rFonts w:ascii="Symbol" w:hAnsi="Symbol" w:cs="Symbol" w:hint="default"/>
      </w:rPr>
    </w:lvl>
    <w:lvl w:ilvl="5">
      <w:numFmt w:val="bullet"/>
      <w:lvlText w:val=""/>
      <w:lvlJc w:val="left"/>
      <w:pPr>
        <w:tabs>
          <w:tab w:val="num" w:pos="0"/>
        </w:tabs>
        <w:ind w:left="5807" w:hanging="361"/>
      </w:pPr>
      <w:rPr>
        <w:rFonts w:ascii="Symbol" w:hAnsi="Symbol" w:cs="Symbol" w:hint="default"/>
      </w:rPr>
    </w:lvl>
    <w:lvl w:ilvl="6">
      <w:numFmt w:val="bullet"/>
      <w:lvlText w:val=""/>
      <w:lvlJc w:val="left"/>
      <w:pPr>
        <w:tabs>
          <w:tab w:val="num" w:pos="0"/>
        </w:tabs>
        <w:ind w:left="6761" w:hanging="361"/>
      </w:pPr>
      <w:rPr>
        <w:rFonts w:ascii="Symbol" w:hAnsi="Symbol" w:cs="Symbol" w:hint="default"/>
      </w:rPr>
    </w:lvl>
    <w:lvl w:ilvl="7">
      <w:numFmt w:val="bullet"/>
      <w:lvlText w:val=""/>
      <w:lvlJc w:val="left"/>
      <w:pPr>
        <w:tabs>
          <w:tab w:val="num" w:pos="0"/>
        </w:tabs>
        <w:ind w:left="7714" w:hanging="361"/>
      </w:pPr>
      <w:rPr>
        <w:rFonts w:ascii="Symbol" w:hAnsi="Symbol" w:cs="Symbol" w:hint="default"/>
      </w:rPr>
    </w:lvl>
    <w:lvl w:ilvl="8">
      <w:numFmt w:val="bullet"/>
      <w:lvlText w:val=""/>
      <w:lvlJc w:val="left"/>
      <w:pPr>
        <w:tabs>
          <w:tab w:val="num" w:pos="0"/>
        </w:tabs>
        <w:ind w:left="8668" w:hanging="361"/>
      </w:pPr>
      <w:rPr>
        <w:rFonts w:ascii="Symbol" w:hAnsi="Symbol" w:cs="Symbol" w:hint="default"/>
      </w:rPr>
    </w:lvl>
  </w:abstractNum>
  <w:abstractNum w:abstractNumId="24" w15:restartNumberingAfterBreak="0">
    <w:nsid w:val="40EC723C"/>
    <w:multiLevelType w:val="hybridMultilevel"/>
    <w:tmpl w:val="6596B7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15D4810"/>
    <w:multiLevelType w:val="multilevel"/>
    <w:tmpl w:val="93F6D390"/>
    <w:lvl w:ilvl="0">
      <w:numFmt w:val="bullet"/>
      <w:lvlText w:val=""/>
      <w:lvlJc w:val="left"/>
      <w:pPr>
        <w:tabs>
          <w:tab w:val="num" w:pos="0"/>
        </w:tabs>
        <w:ind w:left="1034" w:hanging="361"/>
      </w:pPr>
      <w:rPr>
        <w:rFonts w:ascii="Symbol" w:hAnsi="Symbol" w:cs="Symbol" w:hint="default"/>
      </w:rPr>
    </w:lvl>
    <w:lvl w:ilvl="1">
      <w:numFmt w:val="bullet"/>
      <w:lvlText w:val=""/>
      <w:lvlJc w:val="left"/>
      <w:pPr>
        <w:tabs>
          <w:tab w:val="num" w:pos="0"/>
        </w:tabs>
        <w:ind w:left="1921" w:hanging="361"/>
      </w:pPr>
      <w:rPr>
        <w:rFonts w:ascii="Symbol" w:hAnsi="Symbol" w:cs="Symbol" w:hint="default"/>
      </w:rPr>
    </w:lvl>
    <w:lvl w:ilvl="2">
      <w:numFmt w:val="bullet"/>
      <w:lvlText w:val=""/>
      <w:lvlJc w:val="left"/>
      <w:pPr>
        <w:tabs>
          <w:tab w:val="num" w:pos="0"/>
        </w:tabs>
        <w:ind w:left="2803" w:hanging="361"/>
      </w:pPr>
      <w:rPr>
        <w:rFonts w:ascii="Symbol" w:hAnsi="Symbol" w:cs="Symbol" w:hint="default"/>
      </w:rPr>
    </w:lvl>
    <w:lvl w:ilvl="3">
      <w:numFmt w:val="bullet"/>
      <w:lvlText w:val=""/>
      <w:lvlJc w:val="left"/>
      <w:pPr>
        <w:tabs>
          <w:tab w:val="num" w:pos="0"/>
        </w:tabs>
        <w:ind w:left="3684" w:hanging="361"/>
      </w:pPr>
      <w:rPr>
        <w:rFonts w:ascii="Symbol" w:hAnsi="Symbol" w:cs="Symbol" w:hint="default"/>
      </w:rPr>
    </w:lvl>
    <w:lvl w:ilvl="4">
      <w:numFmt w:val="bullet"/>
      <w:lvlText w:val=""/>
      <w:lvlJc w:val="left"/>
      <w:pPr>
        <w:tabs>
          <w:tab w:val="num" w:pos="0"/>
        </w:tabs>
        <w:ind w:left="4566" w:hanging="361"/>
      </w:pPr>
      <w:rPr>
        <w:rFonts w:ascii="Symbol" w:hAnsi="Symbol" w:cs="Symbol" w:hint="default"/>
      </w:rPr>
    </w:lvl>
    <w:lvl w:ilvl="5">
      <w:numFmt w:val="bullet"/>
      <w:lvlText w:val=""/>
      <w:lvlJc w:val="left"/>
      <w:pPr>
        <w:tabs>
          <w:tab w:val="num" w:pos="0"/>
        </w:tabs>
        <w:ind w:left="5447" w:hanging="361"/>
      </w:pPr>
      <w:rPr>
        <w:rFonts w:ascii="Symbol" w:hAnsi="Symbol" w:cs="Symbol" w:hint="default"/>
      </w:rPr>
    </w:lvl>
    <w:lvl w:ilvl="6">
      <w:numFmt w:val="bullet"/>
      <w:lvlText w:val=""/>
      <w:lvlJc w:val="left"/>
      <w:pPr>
        <w:tabs>
          <w:tab w:val="num" w:pos="0"/>
        </w:tabs>
        <w:ind w:left="6329" w:hanging="361"/>
      </w:pPr>
      <w:rPr>
        <w:rFonts w:ascii="Symbol" w:hAnsi="Symbol" w:cs="Symbol" w:hint="default"/>
      </w:rPr>
    </w:lvl>
    <w:lvl w:ilvl="7">
      <w:numFmt w:val="bullet"/>
      <w:lvlText w:val=""/>
      <w:lvlJc w:val="left"/>
      <w:pPr>
        <w:tabs>
          <w:tab w:val="num" w:pos="0"/>
        </w:tabs>
        <w:ind w:left="7210" w:hanging="361"/>
      </w:pPr>
      <w:rPr>
        <w:rFonts w:ascii="Symbol" w:hAnsi="Symbol" w:cs="Symbol" w:hint="default"/>
      </w:rPr>
    </w:lvl>
    <w:lvl w:ilvl="8">
      <w:numFmt w:val="bullet"/>
      <w:lvlText w:val=""/>
      <w:lvlJc w:val="left"/>
      <w:pPr>
        <w:tabs>
          <w:tab w:val="num" w:pos="0"/>
        </w:tabs>
        <w:ind w:left="8092" w:hanging="361"/>
      </w:pPr>
      <w:rPr>
        <w:rFonts w:ascii="Symbol" w:hAnsi="Symbol" w:cs="Symbol" w:hint="default"/>
      </w:rPr>
    </w:lvl>
  </w:abstractNum>
  <w:abstractNum w:abstractNumId="26" w15:restartNumberingAfterBreak="0">
    <w:nsid w:val="45365CF8"/>
    <w:multiLevelType w:val="multilevel"/>
    <w:tmpl w:val="C72A0B6A"/>
    <w:lvl w:ilvl="0">
      <w:numFmt w:val="bullet"/>
      <w:lvlText w:val=""/>
      <w:lvlJc w:val="left"/>
      <w:pPr>
        <w:tabs>
          <w:tab w:val="num" w:pos="0"/>
        </w:tabs>
        <w:ind w:left="890" w:hanging="361"/>
      </w:pPr>
      <w:rPr>
        <w:rFonts w:ascii="Symbol" w:hAnsi="Symbol" w:cs="Symbol" w:hint="default"/>
      </w:rPr>
    </w:lvl>
    <w:lvl w:ilvl="1">
      <w:numFmt w:val="bullet"/>
      <w:lvlText w:val=""/>
      <w:lvlJc w:val="left"/>
      <w:pPr>
        <w:tabs>
          <w:tab w:val="num" w:pos="0"/>
        </w:tabs>
        <w:ind w:left="1783" w:hanging="361"/>
      </w:pPr>
      <w:rPr>
        <w:rFonts w:ascii="Symbol" w:hAnsi="Symbol" w:cs="Symbol" w:hint="default"/>
      </w:rPr>
    </w:lvl>
    <w:lvl w:ilvl="2">
      <w:numFmt w:val="bullet"/>
      <w:lvlText w:val=""/>
      <w:lvlJc w:val="left"/>
      <w:pPr>
        <w:tabs>
          <w:tab w:val="num" w:pos="0"/>
        </w:tabs>
        <w:ind w:left="2666" w:hanging="361"/>
      </w:pPr>
      <w:rPr>
        <w:rFonts w:ascii="Symbol" w:hAnsi="Symbol" w:cs="Symbol" w:hint="default"/>
      </w:rPr>
    </w:lvl>
    <w:lvl w:ilvl="3">
      <w:numFmt w:val="bullet"/>
      <w:lvlText w:val=""/>
      <w:lvlJc w:val="left"/>
      <w:pPr>
        <w:tabs>
          <w:tab w:val="num" w:pos="0"/>
        </w:tabs>
        <w:ind w:left="3549" w:hanging="361"/>
      </w:pPr>
      <w:rPr>
        <w:rFonts w:ascii="Symbol" w:hAnsi="Symbol" w:cs="Symbol" w:hint="default"/>
      </w:rPr>
    </w:lvl>
    <w:lvl w:ilvl="4">
      <w:numFmt w:val="bullet"/>
      <w:lvlText w:val=""/>
      <w:lvlJc w:val="left"/>
      <w:pPr>
        <w:tabs>
          <w:tab w:val="num" w:pos="0"/>
        </w:tabs>
        <w:ind w:left="4432" w:hanging="361"/>
      </w:pPr>
      <w:rPr>
        <w:rFonts w:ascii="Symbol" w:hAnsi="Symbol" w:cs="Symbol" w:hint="default"/>
      </w:rPr>
    </w:lvl>
    <w:lvl w:ilvl="5">
      <w:numFmt w:val="bullet"/>
      <w:lvlText w:val=""/>
      <w:lvlJc w:val="left"/>
      <w:pPr>
        <w:tabs>
          <w:tab w:val="num" w:pos="0"/>
        </w:tabs>
        <w:ind w:left="5315" w:hanging="361"/>
      </w:pPr>
      <w:rPr>
        <w:rFonts w:ascii="Symbol" w:hAnsi="Symbol" w:cs="Symbol" w:hint="default"/>
      </w:rPr>
    </w:lvl>
    <w:lvl w:ilvl="6">
      <w:numFmt w:val="bullet"/>
      <w:lvlText w:val=""/>
      <w:lvlJc w:val="left"/>
      <w:pPr>
        <w:tabs>
          <w:tab w:val="num" w:pos="0"/>
        </w:tabs>
        <w:ind w:left="6198" w:hanging="361"/>
      </w:pPr>
      <w:rPr>
        <w:rFonts w:ascii="Symbol" w:hAnsi="Symbol" w:cs="Symbol" w:hint="default"/>
      </w:rPr>
    </w:lvl>
    <w:lvl w:ilvl="7">
      <w:numFmt w:val="bullet"/>
      <w:lvlText w:val=""/>
      <w:lvlJc w:val="left"/>
      <w:pPr>
        <w:tabs>
          <w:tab w:val="num" w:pos="0"/>
        </w:tabs>
        <w:ind w:left="7081" w:hanging="361"/>
      </w:pPr>
      <w:rPr>
        <w:rFonts w:ascii="Symbol" w:hAnsi="Symbol" w:cs="Symbol" w:hint="default"/>
      </w:rPr>
    </w:lvl>
    <w:lvl w:ilvl="8">
      <w:numFmt w:val="bullet"/>
      <w:lvlText w:val=""/>
      <w:lvlJc w:val="left"/>
      <w:pPr>
        <w:tabs>
          <w:tab w:val="num" w:pos="0"/>
        </w:tabs>
        <w:ind w:left="7964" w:hanging="361"/>
      </w:pPr>
      <w:rPr>
        <w:rFonts w:ascii="Symbol" w:hAnsi="Symbol" w:cs="Symbol" w:hint="default"/>
      </w:rPr>
    </w:lvl>
  </w:abstractNum>
  <w:abstractNum w:abstractNumId="27" w15:restartNumberingAfterBreak="0">
    <w:nsid w:val="4898418C"/>
    <w:multiLevelType w:val="hybridMultilevel"/>
    <w:tmpl w:val="9C526B56"/>
    <w:lvl w:ilvl="0" w:tplc="781C63F6">
      <w:numFmt w:val="bullet"/>
      <w:lvlText w:val="•"/>
      <w:lvlJc w:val="left"/>
      <w:pPr>
        <w:ind w:left="10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8C02631"/>
    <w:multiLevelType w:val="multilevel"/>
    <w:tmpl w:val="DC3C67D2"/>
    <w:lvl w:ilvl="0">
      <w:numFmt w:val="bullet"/>
      <w:lvlText w:val=""/>
      <w:lvlJc w:val="left"/>
      <w:pPr>
        <w:tabs>
          <w:tab w:val="num" w:pos="0"/>
        </w:tabs>
        <w:ind w:left="1034" w:hanging="361"/>
      </w:pPr>
      <w:rPr>
        <w:rFonts w:ascii="Symbol" w:hAnsi="Symbol" w:cs="Symbol" w:hint="default"/>
      </w:rPr>
    </w:lvl>
    <w:lvl w:ilvl="1">
      <w:numFmt w:val="bullet"/>
      <w:lvlText w:val=""/>
      <w:lvlJc w:val="left"/>
      <w:pPr>
        <w:tabs>
          <w:tab w:val="num" w:pos="0"/>
        </w:tabs>
        <w:ind w:left="1993" w:hanging="361"/>
      </w:pPr>
      <w:rPr>
        <w:rFonts w:ascii="Symbol" w:hAnsi="Symbol" w:cs="Symbol" w:hint="default"/>
      </w:rPr>
    </w:lvl>
    <w:lvl w:ilvl="2">
      <w:numFmt w:val="bullet"/>
      <w:lvlText w:val=""/>
      <w:lvlJc w:val="left"/>
      <w:pPr>
        <w:tabs>
          <w:tab w:val="num" w:pos="0"/>
        </w:tabs>
        <w:ind w:left="2947" w:hanging="361"/>
      </w:pPr>
      <w:rPr>
        <w:rFonts w:ascii="Symbol" w:hAnsi="Symbol" w:cs="Symbol" w:hint="default"/>
      </w:rPr>
    </w:lvl>
    <w:lvl w:ilvl="3">
      <w:numFmt w:val="bullet"/>
      <w:lvlText w:val=""/>
      <w:lvlJc w:val="left"/>
      <w:pPr>
        <w:tabs>
          <w:tab w:val="num" w:pos="0"/>
        </w:tabs>
        <w:ind w:left="3900" w:hanging="361"/>
      </w:pPr>
      <w:rPr>
        <w:rFonts w:ascii="Symbol" w:hAnsi="Symbol" w:cs="Symbol" w:hint="default"/>
      </w:rPr>
    </w:lvl>
    <w:lvl w:ilvl="4">
      <w:numFmt w:val="bullet"/>
      <w:lvlText w:val=""/>
      <w:lvlJc w:val="left"/>
      <w:pPr>
        <w:tabs>
          <w:tab w:val="num" w:pos="0"/>
        </w:tabs>
        <w:ind w:left="4854" w:hanging="361"/>
      </w:pPr>
      <w:rPr>
        <w:rFonts w:ascii="Symbol" w:hAnsi="Symbol" w:cs="Symbol" w:hint="default"/>
      </w:rPr>
    </w:lvl>
    <w:lvl w:ilvl="5">
      <w:numFmt w:val="bullet"/>
      <w:lvlText w:val=""/>
      <w:lvlJc w:val="left"/>
      <w:pPr>
        <w:tabs>
          <w:tab w:val="num" w:pos="0"/>
        </w:tabs>
        <w:ind w:left="5807" w:hanging="361"/>
      </w:pPr>
      <w:rPr>
        <w:rFonts w:ascii="Symbol" w:hAnsi="Symbol" w:cs="Symbol" w:hint="default"/>
      </w:rPr>
    </w:lvl>
    <w:lvl w:ilvl="6">
      <w:numFmt w:val="bullet"/>
      <w:lvlText w:val=""/>
      <w:lvlJc w:val="left"/>
      <w:pPr>
        <w:tabs>
          <w:tab w:val="num" w:pos="0"/>
        </w:tabs>
        <w:ind w:left="6761" w:hanging="361"/>
      </w:pPr>
      <w:rPr>
        <w:rFonts w:ascii="Symbol" w:hAnsi="Symbol" w:cs="Symbol" w:hint="default"/>
      </w:rPr>
    </w:lvl>
    <w:lvl w:ilvl="7">
      <w:numFmt w:val="bullet"/>
      <w:lvlText w:val=""/>
      <w:lvlJc w:val="left"/>
      <w:pPr>
        <w:tabs>
          <w:tab w:val="num" w:pos="0"/>
        </w:tabs>
        <w:ind w:left="7714" w:hanging="361"/>
      </w:pPr>
      <w:rPr>
        <w:rFonts w:ascii="Symbol" w:hAnsi="Symbol" w:cs="Symbol" w:hint="default"/>
      </w:rPr>
    </w:lvl>
    <w:lvl w:ilvl="8">
      <w:numFmt w:val="bullet"/>
      <w:lvlText w:val=""/>
      <w:lvlJc w:val="left"/>
      <w:pPr>
        <w:tabs>
          <w:tab w:val="num" w:pos="0"/>
        </w:tabs>
        <w:ind w:left="8668" w:hanging="361"/>
      </w:pPr>
      <w:rPr>
        <w:rFonts w:ascii="Symbol" w:hAnsi="Symbol" w:cs="Symbol" w:hint="default"/>
      </w:rPr>
    </w:lvl>
  </w:abstractNum>
  <w:abstractNum w:abstractNumId="29" w15:restartNumberingAfterBreak="0">
    <w:nsid w:val="501751EC"/>
    <w:multiLevelType w:val="hybridMultilevel"/>
    <w:tmpl w:val="1C64A7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3397633"/>
    <w:multiLevelType w:val="hybridMultilevel"/>
    <w:tmpl w:val="8F726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681D54"/>
    <w:multiLevelType w:val="hybridMultilevel"/>
    <w:tmpl w:val="92B493FA"/>
    <w:lvl w:ilvl="0" w:tplc="041F0001">
      <w:start w:val="1"/>
      <w:numFmt w:val="bullet"/>
      <w:lvlText w:val=""/>
      <w:lvlJc w:val="left"/>
      <w:pPr>
        <w:ind w:left="1753" w:hanging="360"/>
      </w:pPr>
      <w:rPr>
        <w:rFonts w:ascii="Symbol" w:hAnsi="Symbol" w:hint="default"/>
      </w:rPr>
    </w:lvl>
    <w:lvl w:ilvl="1" w:tplc="041F0003" w:tentative="1">
      <w:start w:val="1"/>
      <w:numFmt w:val="bullet"/>
      <w:lvlText w:val="o"/>
      <w:lvlJc w:val="left"/>
      <w:pPr>
        <w:ind w:left="2473" w:hanging="360"/>
      </w:pPr>
      <w:rPr>
        <w:rFonts w:ascii="Courier New" w:hAnsi="Courier New" w:cs="Courier New" w:hint="default"/>
      </w:rPr>
    </w:lvl>
    <w:lvl w:ilvl="2" w:tplc="041F0005" w:tentative="1">
      <w:start w:val="1"/>
      <w:numFmt w:val="bullet"/>
      <w:lvlText w:val=""/>
      <w:lvlJc w:val="left"/>
      <w:pPr>
        <w:ind w:left="3193" w:hanging="360"/>
      </w:pPr>
      <w:rPr>
        <w:rFonts w:ascii="Wingdings" w:hAnsi="Wingdings" w:hint="default"/>
      </w:rPr>
    </w:lvl>
    <w:lvl w:ilvl="3" w:tplc="041F0001" w:tentative="1">
      <w:start w:val="1"/>
      <w:numFmt w:val="bullet"/>
      <w:lvlText w:val=""/>
      <w:lvlJc w:val="left"/>
      <w:pPr>
        <w:ind w:left="3913" w:hanging="360"/>
      </w:pPr>
      <w:rPr>
        <w:rFonts w:ascii="Symbol" w:hAnsi="Symbol" w:hint="default"/>
      </w:rPr>
    </w:lvl>
    <w:lvl w:ilvl="4" w:tplc="041F0003" w:tentative="1">
      <w:start w:val="1"/>
      <w:numFmt w:val="bullet"/>
      <w:lvlText w:val="o"/>
      <w:lvlJc w:val="left"/>
      <w:pPr>
        <w:ind w:left="4633" w:hanging="360"/>
      </w:pPr>
      <w:rPr>
        <w:rFonts w:ascii="Courier New" w:hAnsi="Courier New" w:cs="Courier New" w:hint="default"/>
      </w:rPr>
    </w:lvl>
    <w:lvl w:ilvl="5" w:tplc="041F0005" w:tentative="1">
      <w:start w:val="1"/>
      <w:numFmt w:val="bullet"/>
      <w:lvlText w:val=""/>
      <w:lvlJc w:val="left"/>
      <w:pPr>
        <w:ind w:left="5353" w:hanging="360"/>
      </w:pPr>
      <w:rPr>
        <w:rFonts w:ascii="Wingdings" w:hAnsi="Wingdings" w:hint="default"/>
      </w:rPr>
    </w:lvl>
    <w:lvl w:ilvl="6" w:tplc="041F0001" w:tentative="1">
      <w:start w:val="1"/>
      <w:numFmt w:val="bullet"/>
      <w:lvlText w:val=""/>
      <w:lvlJc w:val="left"/>
      <w:pPr>
        <w:ind w:left="6073" w:hanging="360"/>
      </w:pPr>
      <w:rPr>
        <w:rFonts w:ascii="Symbol" w:hAnsi="Symbol" w:hint="default"/>
      </w:rPr>
    </w:lvl>
    <w:lvl w:ilvl="7" w:tplc="041F0003" w:tentative="1">
      <w:start w:val="1"/>
      <w:numFmt w:val="bullet"/>
      <w:lvlText w:val="o"/>
      <w:lvlJc w:val="left"/>
      <w:pPr>
        <w:ind w:left="6793" w:hanging="360"/>
      </w:pPr>
      <w:rPr>
        <w:rFonts w:ascii="Courier New" w:hAnsi="Courier New" w:cs="Courier New" w:hint="default"/>
      </w:rPr>
    </w:lvl>
    <w:lvl w:ilvl="8" w:tplc="041F0005" w:tentative="1">
      <w:start w:val="1"/>
      <w:numFmt w:val="bullet"/>
      <w:lvlText w:val=""/>
      <w:lvlJc w:val="left"/>
      <w:pPr>
        <w:ind w:left="7513" w:hanging="360"/>
      </w:pPr>
      <w:rPr>
        <w:rFonts w:ascii="Wingdings" w:hAnsi="Wingdings" w:hint="default"/>
      </w:rPr>
    </w:lvl>
  </w:abstractNum>
  <w:abstractNum w:abstractNumId="32" w15:restartNumberingAfterBreak="0">
    <w:nsid w:val="5AA36E2C"/>
    <w:multiLevelType w:val="multilevel"/>
    <w:tmpl w:val="ABDA4898"/>
    <w:lvl w:ilvl="0">
      <w:numFmt w:val="bullet"/>
      <w:lvlText w:val=""/>
      <w:lvlJc w:val="left"/>
      <w:pPr>
        <w:tabs>
          <w:tab w:val="num" w:pos="0"/>
        </w:tabs>
        <w:ind w:left="1303" w:hanging="361"/>
      </w:pPr>
      <w:rPr>
        <w:rFonts w:ascii="Symbol" w:hAnsi="Symbol" w:cs="Symbol" w:hint="default"/>
      </w:rPr>
    </w:lvl>
    <w:lvl w:ilvl="1">
      <w:numFmt w:val="bullet"/>
      <w:lvlText w:val=""/>
      <w:lvlJc w:val="left"/>
      <w:pPr>
        <w:tabs>
          <w:tab w:val="num" w:pos="0"/>
        </w:tabs>
        <w:ind w:left="2180" w:hanging="361"/>
      </w:pPr>
      <w:rPr>
        <w:rFonts w:ascii="Symbol" w:hAnsi="Symbol" w:cs="Symbol" w:hint="default"/>
      </w:rPr>
    </w:lvl>
    <w:lvl w:ilvl="2">
      <w:numFmt w:val="bullet"/>
      <w:lvlText w:val=""/>
      <w:lvlJc w:val="left"/>
      <w:pPr>
        <w:tabs>
          <w:tab w:val="num" w:pos="0"/>
        </w:tabs>
        <w:ind w:left="3060" w:hanging="361"/>
      </w:pPr>
      <w:rPr>
        <w:rFonts w:ascii="Symbol" w:hAnsi="Symbol" w:cs="Symbol" w:hint="default"/>
      </w:rPr>
    </w:lvl>
    <w:lvl w:ilvl="3">
      <w:numFmt w:val="bullet"/>
      <w:lvlText w:val=""/>
      <w:lvlJc w:val="left"/>
      <w:pPr>
        <w:tabs>
          <w:tab w:val="num" w:pos="0"/>
        </w:tabs>
        <w:ind w:left="3940" w:hanging="361"/>
      </w:pPr>
      <w:rPr>
        <w:rFonts w:ascii="Symbol" w:hAnsi="Symbol" w:cs="Symbol" w:hint="default"/>
      </w:rPr>
    </w:lvl>
    <w:lvl w:ilvl="4">
      <w:numFmt w:val="bullet"/>
      <w:lvlText w:val=""/>
      <w:lvlJc w:val="left"/>
      <w:pPr>
        <w:tabs>
          <w:tab w:val="num" w:pos="0"/>
        </w:tabs>
        <w:ind w:left="4820" w:hanging="361"/>
      </w:pPr>
      <w:rPr>
        <w:rFonts w:ascii="Symbol" w:hAnsi="Symbol" w:cs="Symbol" w:hint="default"/>
      </w:rPr>
    </w:lvl>
    <w:lvl w:ilvl="5">
      <w:numFmt w:val="bullet"/>
      <w:lvlText w:val=""/>
      <w:lvlJc w:val="left"/>
      <w:pPr>
        <w:tabs>
          <w:tab w:val="num" w:pos="0"/>
        </w:tabs>
        <w:ind w:left="5701" w:hanging="361"/>
      </w:pPr>
      <w:rPr>
        <w:rFonts w:ascii="Symbol" w:hAnsi="Symbol" w:cs="Symbol" w:hint="default"/>
      </w:rPr>
    </w:lvl>
    <w:lvl w:ilvl="6">
      <w:numFmt w:val="bullet"/>
      <w:lvlText w:val=""/>
      <w:lvlJc w:val="left"/>
      <w:pPr>
        <w:tabs>
          <w:tab w:val="num" w:pos="0"/>
        </w:tabs>
        <w:ind w:left="6581" w:hanging="361"/>
      </w:pPr>
      <w:rPr>
        <w:rFonts w:ascii="Symbol" w:hAnsi="Symbol" w:cs="Symbol" w:hint="default"/>
      </w:rPr>
    </w:lvl>
    <w:lvl w:ilvl="7">
      <w:numFmt w:val="bullet"/>
      <w:lvlText w:val=""/>
      <w:lvlJc w:val="left"/>
      <w:pPr>
        <w:tabs>
          <w:tab w:val="num" w:pos="0"/>
        </w:tabs>
        <w:ind w:left="7461" w:hanging="361"/>
      </w:pPr>
      <w:rPr>
        <w:rFonts w:ascii="Symbol" w:hAnsi="Symbol" w:cs="Symbol" w:hint="default"/>
      </w:rPr>
    </w:lvl>
    <w:lvl w:ilvl="8">
      <w:numFmt w:val="bullet"/>
      <w:lvlText w:val=""/>
      <w:lvlJc w:val="left"/>
      <w:pPr>
        <w:tabs>
          <w:tab w:val="num" w:pos="0"/>
        </w:tabs>
        <w:ind w:left="8341" w:hanging="361"/>
      </w:pPr>
      <w:rPr>
        <w:rFonts w:ascii="Symbol" w:hAnsi="Symbol" w:cs="Symbol" w:hint="default"/>
      </w:rPr>
    </w:lvl>
  </w:abstractNum>
  <w:abstractNum w:abstractNumId="33" w15:restartNumberingAfterBreak="0">
    <w:nsid w:val="5B533D8F"/>
    <w:multiLevelType w:val="multilevel"/>
    <w:tmpl w:val="BE1CC2D2"/>
    <w:lvl w:ilvl="0">
      <w:numFmt w:val="bullet"/>
      <w:lvlText w:val=""/>
      <w:lvlJc w:val="left"/>
      <w:pPr>
        <w:tabs>
          <w:tab w:val="num" w:pos="0"/>
        </w:tabs>
        <w:ind w:left="945" w:hanging="361"/>
      </w:pPr>
      <w:rPr>
        <w:rFonts w:ascii="Symbol" w:hAnsi="Symbol" w:cs="Symbol" w:hint="default"/>
      </w:rPr>
    </w:lvl>
    <w:lvl w:ilvl="1">
      <w:numFmt w:val="bullet"/>
      <w:lvlText w:val=""/>
      <w:lvlJc w:val="left"/>
      <w:pPr>
        <w:tabs>
          <w:tab w:val="num" w:pos="0"/>
        </w:tabs>
        <w:ind w:left="1847" w:hanging="361"/>
      </w:pPr>
      <w:rPr>
        <w:rFonts w:ascii="Symbol" w:hAnsi="Symbol" w:cs="Symbol" w:hint="default"/>
      </w:rPr>
    </w:lvl>
    <w:lvl w:ilvl="2">
      <w:numFmt w:val="bullet"/>
      <w:lvlText w:val=""/>
      <w:lvlJc w:val="left"/>
      <w:pPr>
        <w:tabs>
          <w:tab w:val="num" w:pos="0"/>
        </w:tabs>
        <w:ind w:left="2755" w:hanging="361"/>
      </w:pPr>
      <w:rPr>
        <w:rFonts w:ascii="Symbol" w:hAnsi="Symbol" w:cs="Symbol" w:hint="default"/>
      </w:rPr>
    </w:lvl>
    <w:lvl w:ilvl="3">
      <w:numFmt w:val="bullet"/>
      <w:lvlText w:val=""/>
      <w:lvlJc w:val="left"/>
      <w:pPr>
        <w:tabs>
          <w:tab w:val="num" w:pos="0"/>
        </w:tabs>
        <w:ind w:left="3663" w:hanging="361"/>
      </w:pPr>
      <w:rPr>
        <w:rFonts w:ascii="Symbol" w:hAnsi="Symbol" w:cs="Symbol" w:hint="default"/>
      </w:rPr>
    </w:lvl>
    <w:lvl w:ilvl="4">
      <w:numFmt w:val="bullet"/>
      <w:lvlText w:val=""/>
      <w:lvlJc w:val="left"/>
      <w:pPr>
        <w:tabs>
          <w:tab w:val="num" w:pos="0"/>
        </w:tabs>
        <w:ind w:left="4571" w:hanging="361"/>
      </w:pPr>
      <w:rPr>
        <w:rFonts w:ascii="Symbol" w:hAnsi="Symbol" w:cs="Symbol" w:hint="default"/>
      </w:rPr>
    </w:lvl>
    <w:lvl w:ilvl="5">
      <w:numFmt w:val="bullet"/>
      <w:lvlText w:val=""/>
      <w:lvlJc w:val="left"/>
      <w:pPr>
        <w:tabs>
          <w:tab w:val="num" w:pos="0"/>
        </w:tabs>
        <w:ind w:left="5479" w:hanging="361"/>
      </w:pPr>
      <w:rPr>
        <w:rFonts w:ascii="Symbol" w:hAnsi="Symbol" w:cs="Symbol" w:hint="default"/>
      </w:rPr>
    </w:lvl>
    <w:lvl w:ilvl="6">
      <w:numFmt w:val="bullet"/>
      <w:lvlText w:val=""/>
      <w:lvlJc w:val="left"/>
      <w:pPr>
        <w:tabs>
          <w:tab w:val="num" w:pos="0"/>
        </w:tabs>
        <w:ind w:left="6387" w:hanging="361"/>
      </w:pPr>
      <w:rPr>
        <w:rFonts w:ascii="Symbol" w:hAnsi="Symbol" w:cs="Symbol" w:hint="default"/>
      </w:rPr>
    </w:lvl>
    <w:lvl w:ilvl="7">
      <w:numFmt w:val="bullet"/>
      <w:lvlText w:val=""/>
      <w:lvlJc w:val="left"/>
      <w:pPr>
        <w:tabs>
          <w:tab w:val="num" w:pos="0"/>
        </w:tabs>
        <w:ind w:left="7295" w:hanging="361"/>
      </w:pPr>
      <w:rPr>
        <w:rFonts w:ascii="Symbol" w:hAnsi="Symbol" w:cs="Symbol" w:hint="default"/>
      </w:rPr>
    </w:lvl>
    <w:lvl w:ilvl="8">
      <w:numFmt w:val="bullet"/>
      <w:lvlText w:val=""/>
      <w:lvlJc w:val="left"/>
      <w:pPr>
        <w:tabs>
          <w:tab w:val="num" w:pos="0"/>
        </w:tabs>
        <w:ind w:left="8203" w:hanging="361"/>
      </w:pPr>
      <w:rPr>
        <w:rFonts w:ascii="Symbol" w:hAnsi="Symbol" w:cs="Symbol" w:hint="default"/>
      </w:rPr>
    </w:lvl>
  </w:abstractNum>
  <w:abstractNum w:abstractNumId="34" w15:restartNumberingAfterBreak="0">
    <w:nsid w:val="60155CD2"/>
    <w:multiLevelType w:val="multilevel"/>
    <w:tmpl w:val="68EE0C32"/>
    <w:lvl w:ilvl="0">
      <w:numFmt w:val="bullet"/>
      <w:lvlText w:val=""/>
      <w:lvlJc w:val="left"/>
      <w:pPr>
        <w:tabs>
          <w:tab w:val="num" w:pos="0"/>
        </w:tabs>
        <w:ind w:left="1031" w:hanging="361"/>
      </w:pPr>
      <w:rPr>
        <w:rFonts w:ascii="Symbol" w:hAnsi="Symbol" w:cs="Symbol" w:hint="default"/>
      </w:rPr>
    </w:lvl>
    <w:lvl w:ilvl="1">
      <w:numFmt w:val="bullet"/>
      <w:lvlText w:val=""/>
      <w:lvlJc w:val="left"/>
      <w:pPr>
        <w:tabs>
          <w:tab w:val="num" w:pos="0"/>
        </w:tabs>
        <w:ind w:left="1941" w:hanging="361"/>
      </w:pPr>
      <w:rPr>
        <w:rFonts w:ascii="Symbol" w:hAnsi="Symbol" w:cs="Symbol" w:hint="default"/>
      </w:rPr>
    </w:lvl>
    <w:lvl w:ilvl="2">
      <w:numFmt w:val="bullet"/>
      <w:lvlText w:val=""/>
      <w:lvlJc w:val="left"/>
      <w:pPr>
        <w:tabs>
          <w:tab w:val="num" w:pos="0"/>
        </w:tabs>
        <w:ind w:left="2843" w:hanging="361"/>
      </w:pPr>
      <w:rPr>
        <w:rFonts w:ascii="Symbol" w:hAnsi="Symbol" w:cs="Symbol" w:hint="default"/>
      </w:rPr>
    </w:lvl>
    <w:lvl w:ilvl="3">
      <w:numFmt w:val="bullet"/>
      <w:lvlText w:val=""/>
      <w:lvlJc w:val="left"/>
      <w:pPr>
        <w:tabs>
          <w:tab w:val="num" w:pos="0"/>
        </w:tabs>
        <w:ind w:left="3744" w:hanging="361"/>
      </w:pPr>
      <w:rPr>
        <w:rFonts w:ascii="Symbol" w:hAnsi="Symbol" w:cs="Symbol" w:hint="default"/>
      </w:rPr>
    </w:lvl>
    <w:lvl w:ilvl="4">
      <w:numFmt w:val="bullet"/>
      <w:lvlText w:val=""/>
      <w:lvlJc w:val="left"/>
      <w:pPr>
        <w:tabs>
          <w:tab w:val="num" w:pos="0"/>
        </w:tabs>
        <w:ind w:left="4646" w:hanging="361"/>
      </w:pPr>
      <w:rPr>
        <w:rFonts w:ascii="Symbol" w:hAnsi="Symbol" w:cs="Symbol" w:hint="default"/>
      </w:rPr>
    </w:lvl>
    <w:lvl w:ilvl="5">
      <w:numFmt w:val="bullet"/>
      <w:lvlText w:val=""/>
      <w:lvlJc w:val="left"/>
      <w:pPr>
        <w:tabs>
          <w:tab w:val="num" w:pos="0"/>
        </w:tabs>
        <w:ind w:left="5548" w:hanging="361"/>
      </w:pPr>
      <w:rPr>
        <w:rFonts w:ascii="Symbol" w:hAnsi="Symbol" w:cs="Symbol" w:hint="default"/>
      </w:rPr>
    </w:lvl>
    <w:lvl w:ilvl="6">
      <w:numFmt w:val="bullet"/>
      <w:lvlText w:val=""/>
      <w:lvlJc w:val="left"/>
      <w:pPr>
        <w:tabs>
          <w:tab w:val="num" w:pos="0"/>
        </w:tabs>
        <w:ind w:left="6449" w:hanging="361"/>
      </w:pPr>
      <w:rPr>
        <w:rFonts w:ascii="Symbol" w:hAnsi="Symbol" w:cs="Symbol" w:hint="default"/>
      </w:rPr>
    </w:lvl>
    <w:lvl w:ilvl="7">
      <w:numFmt w:val="bullet"/>
      <w:lvlText w:val=""/>
      <w:lvlJc w:val="left"/>
      <w:pPr>
        <w:tabs>
          <w:tab w:val="num" w:pos="0"/>
        </w:tabs>
        <w:ind w:left="7351" w:hanging="361"/>
      </w:pPr>
      <w:rPr>
        <w:rFonts w:ascii="Symbol" w:hAnsi="Symbol" w:cs="Symbol" w:hint="default"/>
      </w:rPr>
    </w:lvl>
    <w:lvl w:ilvl="8">
      <w:numFmt w:val="bullet"/>
      <w:lvlText w:val=""/>
      <w:lvlJc w:val="left"/>
      <w:pPr>
        <w:tabs>
          <w:tab w:val="num" w:pos="0"/>
        </w:tabs>
        <w:ind w:left="8252" w:hanging="361"/>
      </w:pPr>
      <w:rPr>
        <w:rFonts w:ascii="Symbol" w:hAnsi="Symbol" w:cs="Symbol" w:hint="default"/>
      </w:rPr>
    </w:lvl>
  </w:abstractNum>
  <w:abstractNum w:abstractNumId="35" w15:restartNumberingAfterBreak="0">
    <w:nsid w:val="62E95EDA"/>
    <w:multiLevelType w:val="hybridMultilevel"/>
    <w:tmpl w:val="15663B0A"/>
    <w:lvl w:ilvl="0" w:tplc="63DA4052">
      <w:start w:val="1"/>
      <w:numFmt w:val="lowerRoman"/>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6" w15:restartNumberingAfterBreak="0">
    <w:nsid w:val="69800E59"/>
    <w:multiLevelType w:val="hybridMultilevel"/>
    <w:tmpl w:val="3A52E0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E241CBA"/>
    <w:multiLevelType w:val="hybridMultilevel"/>
    <w:tmpl w:val="61F8E2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071657B"/>
    <w:multiLevelType w:val="hybridMultilevel"/>
    <w:tmpl w:val="C150C1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45A79DC"/>
    <w:multiLevelType w:val="hybridMultilevel"/>
    <w:tmpl w:val="8F9E28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606167E"/>
    <w:multiLevelType w:val="hybridMultilevel"/>
    <w:tmpl w:val="128A7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698659A"/>
    <w:multiLevelType w:val="multilevel"/>
    <w:tmpl w:val="41A25BE4"/>
    <w:lvl w:ilvl="0">
      <w:numFmt w:val="bullet"/>
      <w:lvlText w:val=""/>
      <w:lvlJc w:val="left"/>
      <w:pPr>
        <w:tabs>
          <w:tab w:val="num" w:pos="0"/>
        </w:tabs>
        <w:ind w:left="892" w:hanging="361"/>
      </w:pPr>
      <w:rPr>
        <w:rFonts w:ascii="Symbol" w:hAnsi="Symbol" w:cs="Symbol" w:hint="default"/>
      </w:rPr>
    </w:lvl>
    <w:lvl w:ilvl="1">
      <w:numFmt w:val="bullet"/>
      <w:lvlText w:val=""/>
      <w:lvlJc w:val="left"/>
      <w:pPr>
        <w:tabs>
          <w:tab w:val="num" w:pos="0"/>
        </w:tabs>
        <w:ind w:left="1140" w:hanging="361"/>
      </w:pPr>
      <w:rPr>
        <w:rFonts w:ascii="Symbol" w:hAnsi="Symbol" w:cs="Symbol" w:hint="default"/>
      </w:rPr>
    </w:lvl>
    <w:lvl w:ilvl="2">
      <w:numFmt w:val="bullet"/>
      <w:lvlText w:val=""/>
      <w:lvlJc w:val="left"/>
      <w:pPr>
        <w:tabs>
          <w:tab w:val="num" w:pos="0"/>
        </w:tabs>
        <w:ind w:left="2114" w:hanging="361"/>
      </w:pPr>
      <w:rPr>
        <w:rFonts w:ascii="Symbol" w:hAnsi="Symbol" w:cs="Symbol" w:hint="default"/>
      </w:rPr>
    </w:lvl>
    <w:lvl w:ilvl="3">
      <w:numFmt w:val="bullet"/>
      <w:lvlText w:val=""/>
      <w:lvlJc w:val="left"/>
      <w:pPr>
        <w:tabs>
          <w:tab w:val="num" w:pos="0"/>
        </w:tabs>
        <w:ind w:left="3089" w:hanging="361"/>
      </w:pPr>
      <w:rPr>
        <w:rFonts w:ascii="Symbol" w:hAnsi="Symbol" w:cs="Symbol" w:hint="default"/>
      </w:rPr>
    </w:lvl>
    <w:lvl w:ilvl="4">
      <w:numFmt w:val="bullet"/>
      <w:lvlText w:val=""/>
      <w:lvlJc w:val="left"/>
      <w:pPr>
        <w:tabs>
          <w:tab w:val="num" w:pos="0"/>
        </w:tabs>
        <w:ind w:left="4064" w:hanging="361"/>
      </w:pPr>
      <w:rPr>
        <w:rFonts w:ascii="Symbol" w:hAnsi="Symbol" w:cs="Symbol" w:hint="default"/>
      </w:rPr>
    </w:lvl>
    <w:lvl w:ilvl="5">
      <w:numFmt w:val="bullet"/>
      <w:lvlText w:val=""/>
      <w:lvlJc w:val="left"/>
      <w:pPr>
        <w:tabs>
          <w:tab w:val="num" w:pos="0"/>
        </w:tabs>
        <w:ind w:left="5039" w:hanging="361"/>
      </w:pPr>
      <w:rPr>
        <w:rFonts w:ascii="Symbol" w:hAnsi="Symbol" w:cs="Symbol" w:hint="default"/>
      </w:rPr>
    </w:lvl>
    <w:lvl w:ilvl="6">
      <w:numFmt w:val="bullet"/>
      <w:lvlText w:val=""/>
      <w:lvlJc w:val="left"/>
      <w:pPr>
        <w:tabs>
          <w:tab w:val="num" w:pos="0"/>
        </w:tabs>
        <w:ind w:left="6014" w:hanging="361"/>
      </w:pPr>
      <w:rPr>
        <w:rFonts w:ascii="Symbol" w:hAnsi="Symbol" w:cs="Symbol" w:hint="default"/>
      </w:rPr>
    </w:lvl>
    <w:lvl w:ilvl="7">
      <w:numFmt w:val="bullet"/>
      <w:lvlText w:val=""/>
      <w:lvlJc w:val="left"/>
      <w:pPr>
        <w:tabs>
          <w:tab w:val="num" w:pos="0"/>
        </w:tabs>
        <w:ind w:left="6989" w:hanging="361"/>
      </w:pPr>
      <w:rPr>
        <w:rFonts w:ascii="Symbol" w:hAnsi="Symbol" w:cs="Symbol" w:hint="default"/>
      </w:rPr>
    </w:lvl>
    <w:lvl w:ilvl="8">
      <w:numFmt w:val="bullet"/>
      <w:lvlText w:val=""/>
      <w:lvlJc w:val="left"/>
      <w:pPr>
        <w:tabs>
          <w:tab w:val="num" w:pos="0"/>
        </w:tabs>
        <w:ind w:left="7964" w:hanging="361"/>
      </w:pPr>
      <w:rPr>
        <w:rFonts w:ascii="Symbol" w:hAnsi="Symbol" w:cs="Symbol" w:hint="default"/>
      </w:rPr>
    </w:lvl>
  </w:abstractNum>
  <w:abstractNum w:abstractNumId="42" w15:restartNumberingAfterBreak="0">
    <w:nsid w:val="7A276B56"/>
    <w:multiLevelType w:val="multilevel"/>
    <w:tmpl w:val="0EC2A804"/>
    <w:lvl w:ilvl="0">
      <w:numFmt w:val="bullet"/>
      <w:lvlText w:val=""/>
      <w:lvlJc w:val="left"/>
      <w:pPr>
        <w:tabs>
          <w:tab w:val="num" w:pos="0"/>
        </w:tabs>
        <w:ind w:left="895" w:hanging="361"/>
      </w:pPr>
      <w:rPr>
        <w:rFonts w:ascii="Symbol" w:hAnsi="Symbol" w:cs="Symbol" w:hint="default"/>
      </w:rPr>
    </w:lvl>
    <w:lvl w:ilvl="1">
      <w:numFmt w:val="bullet"/>
      <w:lvlText w:val=""/>
      <w:lvlJc w:val="left"/>
      <w:pPr>
        <w:tabs>
          <w:tab w:val="num" w:pos="0"/>
        </w:tabs>
        <w:ind w:left="1816" w:hanging="361"/>
      </w:pPr>
      <w:rPr>
        <w:rFonts w:ascii="Symbol" w:hAnsi="Symbol" w:cs="Symbol" w:hint="default"/>
      </w:rPr>
    </w:lvl>
    <w:lvl w:ilvl="2">
      <w:numFmt w:val="bullet"/>
      <w:lvlText w:val=""/>
      <w:lvlJc w:val="left"/>
      <w:pPr>
        <w:tabs>
          <w:tab w:val="num" w:pos="0"/>
        </w:tabs>
        <w:ind w:left="2732" w:hanging="361"/>
      </w:pPr>
      <w:rPr>
        <w:rFonts w:ascii="Symbol" w:hAnsi="Symbol" w:cs="Symbol" w:hint="default"/>
      </w:rPr>
    </w:lvl>
    <w:lvl w:ilvl="3">
      <w:numFmt w:val="bullet"/>
      <w:lvlText w:val=""/>
      <w:lvlJc w:val="left"/>
      <w:pPr>
        <w:tabs>
          <w:tab w:val="num" w:pos="0"/>
        </w:tabs>
        <w:ind w:left="3648" w:hanging="361"/>
      </w:pPr>
      <w:rPr>
        <w:rFonts w:ascii="Symbol" w:hAnsi="Symbol" w:cs="Symbol" w:hint="default"/>
      </w:rPr>
    </w:lvl>
    <w:lvl w:ilvl="4">
      <w:numFmt w:val="bullet"/>
      <w:lvlText w:val=""/>
      <w:lvlJc w:val="left"/>
      <w:pPr>
        <w:tabs>
          <w:tab w:val="num" w:pos="0"/>
        </w:tabs>
        <w:ind w:left="4565" w:hanging="361"/>
      </w:pPr>
      <w:rPr>
        <w:rFonts w:ascii="Symbol" w:hAnsi="Symbol" w:cs="Symbol" w:hint="default"/>
      </w:rPr>
    </w:lvl>
    <w:lvl w:ilvl="5">
      <w:numFmt w:val="bullet"/>
      <w:lvlText w:val=""/>
      <w:lvlJc w:val="left"/>
      <w:pPr>
        <w:tabs>
          <w:tab w:val="num" w:pos="0"/>
        </w:tabs>
        <w:ind w:left="5481" w:hanging="361"/>
      </w:pPr>
      <w:rPr>
        <w:rFonts w:ascii="Symbol" w:hAnsi="Symbol" w:cs="Symbol" w:hint="default"/>
      </w:rPr>
    </w:lvl>
    <w:lvl w:ilvl="6">
      <w:numFmt w:val="bullet"/>
      <w:lvlText w:val=""/>
      <w:lvlJc w:val="left"/>
      <w:pPr>
        <w:tabs>
          <w:tab w:val="num" w:pos="0"/>
        </w:tabs>
        <w:ind w:left="6397" w:hanging="361"/>
      </w:pPr>
      <w:rPr>
        <w:rFonts w:ascii="Symbol" w:hAnsi="Symbol" w:cs="Symbol" w:hint="default"/>
      </w:rPr>
    </w:lvl>
    <w:lvl w:ilvl="7">
      <w:numFmt w:val="bullet"/>
      <w:lvlText w:val=""/>
      <w:lvlJc w:val="left"/>
      <w:pPr>
        <w:tabs>
          <w:tab w:val="num" w:pos="0"/>
        </w:tabs>
        <w:ind w:left="7314" w:hanging="361"/>
      </w:pPr>
      <w:rPr>
        <w:rFonts w:ascii="Symbol" w:hAnsi="Symbol" w:cs="Symbol" w:hint="default"/>
      </w:rPr>
    </w:lvl>
    <w:lvl w:ilvl="8">
      <w:numFmt w:val="bullet"/>
      <w:lvlText w:val=""/>
      <w:lvlJc w:val="left"/>
      <w:pPr>
        <w:tabs>
          <w:tab w:val="num" w:pos="0"/>
        </w:tabs>
        <w:ind w:left="8230" w:hanging="361"/>
      </w:pPr>
      <w:rPr>
        <w:rFonts w:ascii="Symbol" w:hAnsi="Symbol" w:cs="Symbol" w:hint="default"/>
      </w:rPr>
    </w:lvl>
  </w:abstractNum>
  <w:num w:numId="1">
    <w:abstractNumId w:val="20"/>
  </w:num>
  <w:num w:numId="2">
    <w:abstractNumId w:val="7"/>
  </w:num>
  <w:num w:numId="3">
    <w:abstractNumId w:val="33"/>
  </w:num>
  <w:num w:numId="4">
    <w:abstractNumId w:val="32"/>
  </w:num>
  <w:num w:numId="5">
    <w:abstractNumId w:val="6"/>
  </w:num>
  <w:num w:numId="6">
    <w:abstractNumId w:val="9"/>
  </w:num>
  <w:num w:numId="7">
    <w:abstractNumId w:val="17"/>
  </w:num>
  <w:num w:numId="8">
    <w:abstractNumId w:val="41"/>
  </w:num>
  <w:num w:numId="9">
    <w:abstractNumId w:val="15"/>
  </w:num>
  <w:num w:numId="10">
    <w:abstractNumId w:val="3"/>
  </w:num>
  <w:num w:numId="11">
    <w:abstractNumId w:val="28"/>
  </w:num>
  <w:num w:numId="12">
    <w:abstractNumId w:val="31"/>
  </w:num>
  <w:num w:numId="13">
    <w:abstractNumId w:val="29"/>
  </w:num>
  <w:num w:numId="1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6"/>
  </w:num>
  <w:num w:numId="18">
    <w:abstractNumId w:val="2"/>
  </w:num>
  <w:num w:numId="19">
    <w:abstractNumId w:val="10"/>
  </w:num>
  <w:num w:numId="20">
    <w:abstractNumId w:val="34"/>
  </w:num>
  <w:num w:numId="21">
    <w:abstractNumId w:val="13"/>
  </w:num>
  <w:num w:numId="22">
    <w:abstractNumId w:val="11"/>
  </w:num>
  <w:num w:numId="23">
    <w:abstractNumId w:val="42"/>
  </w:num>
  <w:num w:numId="24">
    <w:abstractNumId w:val="12"/>
  </w:num>
  <w:num w:numId="25">
    <w:abstractNumId w:val="0"/>
  </w:num>
  <w:num w:numId="26">
    <w:abstractNumId w:val="23"/>
  </w:num>
  <w:num w:numId="27">
    <w:abstractNumId w:val="14"/>
  </w:num>
  <w:num w:numId="28">
    <w:abstractNumId w:val="25"/>
  </w:num>
  <w:num w:numId="29">
    <w:abstractNumId w:val="26"/>
  </w:num>
  <w:num w:numId="30">
    <w:abstractNumId w:val="19"/>
  </w:num>
  <w:num w:numId="31">
    <w:abstractNumId w:val="37"/>
  </w:num>
  <w:num w:numId="32">
    <w:abstractNumId w:val="36"/>
  </w:num>
  <w:num w:numId="33">
    <w:abstractNumId w:val="40"/>
  </w:num>
  <w:num w:numId="34">
    <w:abstractNumId w:val="38"/>
  </w:num>
  <w:num w:numId="35">
    <w:abstractNumId w:val="39"/>
  </w:num>
  <w:num w:numId="36">
    <w:abstractNumId w:val="27"/>
  </w:num>
  <w:num w:numId="37">
    <w:abstractNumId w:val="4"/>
  </w:num>
  <w:num w:numId="38">
    <w:abstractNumId w:val="24"/>
  </w:num>
  <w:num w:numId="39">
    <w:abstractNumId w:val="18"/>
  </w:num>
  <w:num w:numId="40">
    <w:abstractNumId w:val="22"/>
  </w:num>
  <w:num w:numId="41">
    <w:abstractNumId w:val="21"/>
  </w:num>
  <w:num w:numId="42">
    <w:abstractNumId w:val="30"/>
  </w:num>
  <w:num w:numId="43">
    <w:abstractNumId w:val="5"/>
  </w:num>
  <w:num w:numId="44">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263"/>
    <w:rsid w:val="00003E0A"/>
    <w:rsid w:val="000101FC"/>
    <w:rsid w:val="00011CC8"/>
    <w:rsid w:val="00013684"/>
    <w:rsid w:val="00013B21"/>
    <w:rsid w:val="00015581"/>
    <w:rsid w:val="00020A4D"/>
    <w:rsid w:val="00040602"/>
    <w:rsid w:val="000525B3"/>
    <w:rsid w:val="00052BFB"/>
    <w:rsid w:val="00053EF4"/>
    <w:rsid w:val="00054B7D"/>
    <w:rsid w:val="00056B16"/>
    <w:rsid w:val="000651BC"/>
    <w:rsid w:val="00073C45"/>
    <w:rsid w:val="00081EE9"/>
    <w:rsid w:val="00084BB7"/>
    <w:rsid w:val="0008550D"/>
    <w:rsid w:val="000857E9"/>
    <w:rsid w:val="00090835"/>
    <w:rsid w:val="00097356"/>
    <w:rsid w:val="000A10BB"/>
    <w:rsid w:val="000A2270"/>
    <w:rsid w:val="000A23BD"/>
    <w:rsid w:val="000A3BE0"/>
    <w:rsid w:val="000A465A"/>
    <w:rsid w:val="000A494C"/>
    <w:rsid w:val="000B5061"/>
    <w:rsid w:val="000B6CDE"/>
    <w:rsid w:val="000C1F02"/>
    <w:rsid w:val="000C6B08"/>
    <w:rsid w:val="000E4F4D"/>
    <w:rsid w:val="000F18BA"/>
    <w:rsid w:val="000F39C3"/>
    <w:rsid w:val="00104417"/>
    <w:rsid w:val="00107402"/>
    <w:rsid w:val="001129D1"/>
    <w:rsid w:val="001131A1"/>
    <w:rsid w:val="00113CA8"/>
    <w:rsid w:val="00122286"/>
    <w:rsid w:val="00122AF0"/>
    <w:rsid w:val="00124889"/>
    <w:rsid w:val="00134008"/>
    <w:rsid w:val="00145746"/>
    <w:rsid w:val="00146705"/>
    <w:rsid w:val="0014724E"/>
    <w:rsid w:val="00147C46"/>
    <w:rsid w:val="00150D4C"/>
    <w:rsid w:val="00166887"/>
    <w:rsid w:val="001711DE"/>
    <w:rsid w:val="001774DE"/>
    <w:rsid w:val="001776EC"/>
    <w:rsid w:val="001841D4"/>
    <w:rsid w:val="00185804"/>
    <w:rsid w:val="00191C75"/>
    <w:rsid w:val="001925FA"/>
    <w:rsid w:val="001973A7"/>
    <w:rsid w:val="001A2D55"/>
    <w:rsid w:val="001A6968"/>
    <w:rsid w:val="001B2D5F"/>
    <w:rsid w:val="001B7D45"/>
    <w:rsid w:val="001C3A41"/>
    <w:rsid w:val="001E1246"/>
    <w:rsid w:val="001E1CA8"/>
    <w:rsid w:val="001E2BB8"/>
    <w:rsid w:val="001F1007"/>
    <w:rsid w:val="0020107C"/>
    <w:rsid w:val="00207256"/>
    <w:rsid w:val="00210829"/>
    <w:rsid w:val="002131CF"/>
    <w:rsid w:val="00235D96"/>
    <w:rsid w:val="00241FC2"/>
    <w:rsid w:val="00242935"/>
    <w:rsid w:val="002547AE"/>
    <w:rsid w:val="002601EB"/>
    <w:rsid w:val="00275E3B"/>
    <w:rsid w:val="0027605B"/>
    <w:rsid w:val="00291C93"/>
    <w:rsid w:val="00297221"/>
    <w:rsid w:val="002A40BB"/>
    <w:rsid w:val="002B7318"/>
    <w:rsid w:val="002C0865"/>
    <w:rsid w:val="002C13A1"/>
    <w:rsid w:val="002C4247"/>
    <w:rsid w:val="002C4652"/>
    <w:rsid w:val="002C58EC"/>
    <w:rsid w:val="002D4169"/>
    <w:rsid w:val="002D6B10"/>
    <w:rsid w:val="002D6CFE"/>
    <w:rsid w:val="002E3374"/>
    <w:rsid w:val="002F4211"/>
    <w:rsid w:val="00307DD6"/>
    <w:rsid w:val="00313B9D"/>
    <w:rsid w:val="00315E32"/>
    <w:rsid w:val="00320B74"/>
    <w:rsid w:val="003217DF"/>
    <w:rsid w:val="00321B9F"/>
    <w:rsid w:val="0032444D"/>
    <w:rsid w:val="003250FC"/>
    <w:rsid w:val="003335BC"/>
    <w:rsid w:val="00335BAA"/>
    <w:rsid w:val="00340101"/>
    <w:rsid w:val="00345D65"/>
    <w:rsid w:val="00347C70"/>
    <w:rsid w:val="0036056F"/>
    <w:rsid w:val="0036421C"/>
    <w:rsid w:val="00366EA4"/>
    <w:rsid w:val="00374A1E"/>
    <w:rsid w:val="00381568"/>
    <w:rsid w:val="00387086"/>
    <w:rsid w:val="003962B4"/>
    <w:rsid w:val="003A41F8"/>
    <w:rsid w:val="003A50BA"/>
    <w:rsid w:val="003A59E2"/>
    <w:rsid w:val="003B0C95"/>
    <w:rsid w:val="003B2115"/>
    <w:rsid w:val="003C0AED"/>
    <w:rsid w:val="003C2168"/>
    <w:rsid w:val="003C2F23"/>
    <w:rsid w:val="003C7B39"/>
    <w:rsid w:val="003E15C6"/>
    <w:rsid w:val="003E2151"/>
    <w:rsid w:val="003E3A4E"/>
    <w:rsid w:val="003E5ABC"/>
    <w:rsid w:val="003F2FFC"/>
    <w:rsid w:val="003F4F90"/>
    <w:rsid w:val="004001FE"/>
    <w:rsid w:val="00402C6C"/>
    <w:rsid w:val="00404B35"/>
    <w:rsid w:val="00404EC9"/>
    <w:rsid w:val="00411386"/>
    <w:rsid w:val="0041637F"/>
    <w:rsid w:val="004179A4"/>
    <w:rsid w:val="00420C29"/>
    <w:rsid w:val="00420FC3"/>
    <w:rsid w:val="0042215F"/>
    <w:rsid w:val="00422A6B"/>
    <w:rsid w:val="00423F11"/>
    <w:rsid w:val="00433698"/>
    <w:rsid w:val="0043711D"/>
    <w:rsid w:val="0044193D"/>
    <w:rsid w:val="00441D18"/>
    <w:rsid w:val="00442C6E"/>
    <w:rsid w:val="004475D7"/>
    <w:rsid w:val="004563D4"/>
    <w:rsid w:val="0046112D"/>
    <w:rsid w:val="0046483F"/>
    <w:rsid w:val="00464EDE"/>
    <w:rsid w:val="00481A5A"/>
    <w:rsid w:val="00481B78"/>
    <w:rsid w:val="004826C9"/>
    <w:rsid w:val="004908C1"/>
    <w:rsid w:val="0049162A"/>
    <w:rsid w:val="004A136A"/>
    <w:rsid w:val="004A59B3"/>
    <w:rsid w:val="004A65D4"/>
    <w:rsid w:val="004B6AC5"/>
    <w:rsid w:val="004B71FC"/>
    <w:rsid w:val="004B746F"/>
    <w:rsid w:val="004C133F"/>
    <w:rsid w:val="004C1F48"/>
    <w:rsid w:val="004C56FC"/>
    <w:rsid w:val="004C62AB"/>
    <w:rsid w:val="004D0235"/>
    <w:rsid w:val="004D2E87"/>
    <w:rsid w:val="004D51C8"/>
    <w:rsid w:val="004D704E"/>
    <w:rsid w:val="004D7557"/>
    <w:rsid w:val="004E617F"/>
    <w:rsid w:val="004F636B"/>
    <w:rsid w:val="00502F14"/>
    <w:rsid w:val="0050510A"/>
    <w:rsid w:val="00507B15"/>
    <w:rsid w:val="00510514"/>
    <w:rsid w:val="0051534D"/>
    <w:rsid w:val="00516CE2"/>
    <w:rsid w:val="005228E7"/>
    <w:rsid w:val="0052553C"/>
    <w:rsid w:val="00526799"/>
    <w:rsid w:val="00532536"/>
    <w:rsid w:val="0053625C"/>
    <w:rsid w:val="00541F09"/>
    <w:rsid w:val="00542589"/>
    <w:rsid w:val="00543414"/>
    <w:rsid w:val="005438A6"/>
    <w:rsid w:val="0054778D"/>
    <w:rsid w:val="00552CED"/>
    <w:rsid w:val="0055332C"/>
    <w:rsid w:val="005624BA"/>
    <w:rsid w:val="005625C7"/>
    <w:rsid w:val="00565183"/>
    <w:rsid w:val="00566054"/>
    <w:rsid w:val="00573BB6"/>
    <w:rsid w:val="005770AF"/>
    <w:rsid w:val="00595B7C"/>
    <w:rsid w:val="005A07D3"/>
    <w:rsid w:val="005A3BD0"/>
    <w:rsid w:val="005A4CAB"/>
    <w:rsid w:val="005B7C4F"/>
    <w:rsid w:val="005C10C5"/>
    <w:rsid w:val="005C200B"/>
    <w:rsid w:val="005C2EFD"/>
    <w:rsid w:val="005D2B1D"/>
    <w:rsid w:val="005D4C42"/>
    <w:rsid w:val="00601733"/>
    <w:rsid w:val="00602513"/>
    <w:rsid w:val="006107C2"/>
    <w:rsid w:val="00614BE3"/>
    <w:rsid w:val="00621F58"/>
    <w:rsid w:val="00625C9C"/>
    <w:rsid w:val="00630828"/>
    <w:rsid w:val="00635942"/>
    <w:rsid w:val="00644DEE"/>
    <w:rsid w:val="0064677D"/>
    <w:rsid w:val="00647C51"/>
    <w:rsid w:val="0065205D"/>
    <w:rsid w:val="00652EFE"/>
    <w:rsid w:val="00656079"/>
    <w:rsid w:val="006637CA"/>
    <w:rsid w:val="00682D4A"/>
    <w:rsid w:val="00683409"/>
    <w:rsid w:val="00686264"/>
    <w:rsid w:val="00686906"/>
    <w:rsid w:val="00691626"/>
    <w:rsid w:val="0069417D"/>
    <w:rsid w:val="00695EC1"/>
    <w:rsid w:val="00696288"/>
    <w:rsid w:val="006A34F6"/>
    <w:rsid w:val="006A4F0D"/>
    <w:rsid w:val="006B0000"/>
    <w:rsid w:val="006C31CD"/>
    <w:rsid w:val="006C4812"/>
    <w:rsid w:val="006C4BE4"/>
    <w:rsid w:val="006C51BB"/>
    <w:rsid w:val="006C7402"/>
    <w:rsid w:val="006D01BC"/>
    <w:rsid w:val="006D18BB"/>
    <w:rsid w:val="006D1FBF"/>
    <w:rsid w:val="006D7D18"/>
    <w:rsid w:val="006E21F6"/>
    <w:rsid w:val="006E4EFF"/>
    <w:rsid w:val="006F52F8"/>
    <w:rsid w:val="0070017C"/>
    <w:rsid w:val="007012E3"/>
    <w:rsid w:val="00705C09"/>
    <w:rsid w:val="00706F66"/>
    <w:rsid w:val="00711294"/>
    <w:rsid w:val="00713547"/>
    <w:rsid w:val="00713627"/>
    <w:rsid w:val="007146E9"/>
    <w:rsid w:val="00714874"/>
    <w:rsid w:val="007313BC"/>
    <w:rsid w:val="007339B9"/>
    <w:rsid w:val="00734AC6"/>
    <w:rsid w:val="00734B38"/>
    <w:rsid w:val="00741A38"/>
    <w:rsid w:val="007458F1"/>
    <w:rsid w:val="007459E5"/>
    <w:rsid w:val="007547FB"/>
    <w:rsid w:val="0076074F"/>
    <w:rsid w:val="0076139A"/>
    <w:rsid w:val="00762E0D"/>
    <w:rsid w:val="0076312C"/>
    <w:rsid w:val="0076646C"/>
    <w:rsid w:val="00771AED"/>
    <w:rsid w:val="00771B7B"/>
    <w:rsid w:val="00772650"/>
    <w:rsid w:val="00775601"/>
    <w:rsid w:val="00777637"/>
    <w:rsid w:val="007848B3"/>
    <w:rsid w:val="00786812"/>
    <w:rsid w:val="00793094"/>
    <w:rsid w:val="007A04C0"/>
    <w:rsid w:val="007A3C70"/>
    <w:rsid w:val="007A4190"/>
    <w:rsid w:val="007A62BE"/>
    <w:rsid w:val="007B67B0"/>
    <w:rsid w:val="007C4DC6"/>
    <w:rsid w:val="007C58C1"/>
    <w:rsid w:val="007C7164"/>
    <w:rsid w:val="007C7645"/>
    <w:rsid w:val="007D1E6C"/>
    <w:rsid w:val="007F61A6"/>
    <w:rsid w:val="007F73B5"/>
    <w:rsid w:val="007F74ED"/>
    <w:rsid w:val="008058B3"/>
    <w:rsid w:val="008134B8"/>
    <w:rsid w:val="00815140"/>
    <w:rsid w:val="008211B9"/>
    <w:rsid w:val="008238F9"/>
    <w:rsid w:val="008262DA"/>
    <w:rsid w:val="008478D0"/>
    <w:rsid w:val="00851289"/>
    <w:rsid w:val="00856F8A"/>
    <w:rsid w:val="0085777D"/>
    <w:rsid w:val="00861F46"/>
    <w:rsid w:val="00865049"/>
    <w:rsid w:val="0087162B"/>
    <w:rsid w:val="00872010"/>
    <w:rsid w:val="00875432"/>
    <w:rsid w:val="008755B8"/>
    <w:rsid w:val="00877452"/>
    <w:rsid w:val="008873A7"/>
    <w:rsid w:val="00891068"/>
    <w:rsid w:val="00893808"/>
    <w:rsid w:val="0089390F"/>
    <w:rsid w:val="008A0632"/>
    <w:rsid w:val="008A0786"/>
    <w:rsid w:val="008A2BC9"/>
    <w:rsid w:val="008A3F7B"/>
    <w:rsid w:val="008A5323"/>
    <w:rsid w:val="008A76AD"/>
    <w:rsid w:val="008B115A"/>
    <w:rsid w:val="008B41FD"/>
    <w:rsid w:val="008C10DA"/>
    <w:rsid w:val="008C30FF"/>
    <w:rsid w:val="008C3680"/>
    <w:rsid w:val="008D2D2E"/>
    <w:rsid w:val="008E1A6E"/>
    <w:rsid w:val="008E6FC3"/>
    <w:rsid w:val="008F7915"/>
    <w:rsid w:val="008F7F7D"/>
    <w:rsid w:val="00900564"/>
    <w:rsid w:val="00901B25"/>
    <w:rsid w:val="00903BB9"/>
    <w:rsid w:val="009100DE"/>
    <w:rsid w:val="00912B02"/>
    <w:rsid w:val="009159D4"/>
    <w:rsid w:val="009351BD"/>
    <w:rsid w:val="00936A61"/>
    <w:rsid w:val="00940DF2"/>
    <w:rsid w:val="00944205"/>
    <w:rsid w:val="009456F6"/>
    <w:rsid w:val="00946C0F"/>
    <w:rsid w:val="00955FC7"/>
    <w:rsid w:val="00974BD7"/>
    <w:rsid w:val="0097589A"/>
    <w:rsid w:val="00976789"/>
    <w:rsid w:val="009922D8"/>
    <w:rsid w:val="009927E8"/>
    <w:rsid w:val="00994368"/>
    <w:rsid w:val="00995283"/>
    <w:rsid w:val="009968AC"/>
    <w:rsid w:val="009A3E7E"/>
    <w:rsid w:val="009A40CD"/>
    <w:rsid w:val="009A43E7"/>
    <w:rsid w:val="009C2E12"/>
    <w:rsid w:val="009C5A59"/>
    <w:rsid w:val="009E4CFF"/>
    <w:rsid w:val="009F7CE4"/>
    <w:rsid w:val="00A01297"/>
    <w:rsid w:val="00A15F9C"/>
    <w:rsid w:val="00A22C89"/>
    <w:rsid w:val="00A22F45"/>
    <w:rsid w:val="00A237ED"/>
    <w:rsid w:val="00A245CE"/>
    <w:rsid w:val="00A25097"/>
    <w:rsid w:val="00A34A6A"/>
    <w:rsid w:val="00A34E51"/>
    <w:rsid w:val="00A3639B"/>
    <w:rsid w:val="00A42FE4"/>
    <w:rsid w:val="00A451F5"/>
    <w:rsid w:val="00A46D1B"/>
    <w:rsid w:val="00A52746"/>
    <w:rsid w:val="00A6012C"/>
    <w:rsid w:val="00A6576B"/>
    <w:rsid w:val="00A72E12"/>
    <w:rsid w:val="00A73904"/>
    <w:rsid w:val="00A74AD0"/>
    <w:rsid w:val="00AA246D"/>
    <w:rsid w:val="00AA4159"/>
    <w:rsid w:val="00AC262E"/>
    <w:rsid w:val="00AC4B10"/>
    <w:rsid w:val="00AC61EF"/>
    <w:rsid w:val="00AC6C9E"/>
    <w:rsid w:val="00AD19EF"/>
    <w:rsid w:val="00AD1D08"/>
    <w:rsid w:val="00AD4A43"/>
    <w:rsid w:val="00AE5966"/>
    <w:rsid w:val="00AE60E2"/>
    <w:rsid w:val="00AE6DE1"/>
    <w:rsid w:val="00AE78FB"/>
    <w:rsid w:val="00AF74BB"/>
    <w:rsid w:val="00B002BD"/>
    <w:rsid w:val="00B12967"/>
    <w:rsid w:val="00B13062"/>
    <w:rsid w:val="00B4773E"/>
    <w:rsid w:val="00B62826"/>
    <w:rsid w:val="00B72EC9"/>
    <w:rsid w:val="00B73C0C"/>
    <w:rsid w:val="00B76278"/>
    <w:rsid w:val="00B91343"/>
    <w:rsid w:val="00B92E2F"/>
    <w:rsid w:val="00B935E9"/>
    <w:rsid w:val="00BA63D2"/>
    <w:rsid w:val="00BA7A51"/>
    <w:rsid w:val="00BB0DCE"/>
    <w:rsid w:val="00BB1667"/>
    <w:rsid w:val="00BB1AAB"/>
    <w:rsid w:val="00BB1F9F"/>
    <w:rsid w:val="00BB4CDF"/>
    <w:rsid w:val="00BB5AB6"/>
    <w:rsid w:val="00BC00C3"/>
    <w:rsid w:val="00BC3AA7"/>
    <w:rsid w:val="00BC5D13"/>
    <w:rsid w:val="00BD22DD"/>
    <w:rsid w:val="00BD26ED"/>
    <w:rsid w:val="00BE50EB"/>
    <w:rsid w:val="00C0012D"/>
    <w:rsid w:val="00C15AC0"/>
    <w:rsid w:val="00C15D2B"/>
    <w:rsid w:val="00C20060"/>
    <w:rsid w:val="00C207A0"/>
    <w:rsid w:val="00C215FE"/>
    <w:rsid w:val="00C21BAF"/>
    <w:rsid w:val="00C23C36"/>
    <w:rsid w:val="00C35686"/>
    <w:rsid w:val="00C35C8C"/>
    <w:rsid w:val="00C40EAF"/>
    <w:rsid w:val="00C57B0A"/>
    <w:rsid w:val="00C6044C"/>
    <w:rsid w:val="00C61A28"/>
    <w:rsid w:val="00C672B1"/>
    <w:rsid w:val="00C67345"/>
    <w:rsid w:val="00C72440"/>
    <w:rsid w:val="00C743CA"/>
    <w:rsid w:val="00C76862"/>
    <w:rsid w:val="00C81F8A"/>
    <w:rsid w:val="00C87649"/>
    <w:rsid w:val="00C87D14"/>
    <w:rsid w:val="00C97263"/>
    <w:rsid w:val="00CA6737"/>
    <w:rsid w:val="00CD31A0"/>
    <w:rsid w:val="00CD3BC6"/>
    <w:rsid w:val="00CE1B16"/>
    <w:rsid w:val="00CE5A6F"/>
    <w:rsid w:val="00CE6D74"/>
    <w:rsid w:val="00CF714F"/>
    <w:rsid w:val="00CF78AB"/>
    <w:rsid w:val="00D049E4"/>
    <w:rsid w:val="00D05E04"/>
    <w:rsid w:val="00D138B4"/>
    <w:rsid w:val="00D20550"/>
    <w:rsid w:val="00D22A72"/>
    <w:rsid w:val="00D24056"/>
    <w:rsid w:val="00D253E6"/>
    <w:rsid w:val="00D256C9"/>
    <w:rsid w:val="00D25843"/>
    <w:rsid w:val="00D2678B"/>
    <w:rsid w:val="00D27632"/>
    <w:rsid w:val="00D320EF"/>
    <w:rsid w:val="00D33A73"/>
    <w:rsid w:val="00D3559D"/>
    <w:rsid w:val="00D37B8D"/>
    <w:rsid w:val="00D41081"/>
    <w:rsid w:val="00D42C7A"/>
    <w:rsid w:val="00D47E40"/>
    <w:rsid w:val="00D50254"/>
    <w:rsid w:val="00D51A86"/>
    <w:rsid w:val="00D55ADD"/>
    <w:rsid w:val="00D62FED"/>
    <w:rsid w:val="00D630D4"/>
    <w:rsid w:val="00D63D17"/>
    <w:rsid w:val="00D71827"/>
    <w:rsid w:val="00D720E0"/>
    <w:rsid w:val="00D735B5"/>
    <w:rsid w:val="00D73BA9"/>
    <w:rsid w:val="00D80E7A"/>
    <w:rsid w:val="00D81D36"/>
    <w:rsid w:val="00D84E05"/>
    <w:rsid w:val="00D85C95"/>
    <w:rsid w:val="00D91F6E"/>
    <w:rsid w:val="00D9323E"/>
    <w:rsid w:val="00D94BDB"/>
    <w:rsid w:val="00D97495"/>
    <w:rsid w:val="00DA5166"/>
    <w:rsid w:val="00DB25C7"/>
    <w:rsid w:val="00DB4066"/>
    <w:rsid w:val="00DB4850"/>
    <w:rsid w:val="00DB75F4"/>
    <w:rsid w:val="00DB7D04"/>
    <w:rsid w:val="00DC4F57"/>
    <w:rsid w:val="00DD3948"/>
    <w:rsid w:val="00DD6247"/>
    <w:rsid w:val="00DE3688"/>
    <w:rsid w:val="00DE4B6A"/>
    <w:rsid w:val="00DF0697"/>
    <w:rsid w:val="00DF30C9"/>
    <w:rsid w:val="00DF37B3"/>
    <w:rsid w:val="00DF3864"/>
    <w:rsid w:val="00DF47DF"/>
    <w:rsid w:val="00DF603C"/>
    <w:rsid w:val="00E02307"/>
    <w:rsid w:val="00E04B4B"/>
    <w:rsid w:val="00E07B18"/>
    <w:rsid w:val="00E10ADE"/>
    <w:rsid w:val="00E1313A"/>
    <w:rsid w:val="00E15665"/>
    <w:rsid w:val="00E20393"/>
    <w:rsid w:val="00E31F91"/>
    <w:rsid w:val="00E3325E"/>
    <w:rsid w:val="00E4161A"/>
    <w:rsid w:val="00E41C10"/>
    <w:rsid w:val="00E42429"/>
    <w:rsid w:val="00E44CD3"/>
    <w:rsid w:val="00E46234"/>
    <w:rsid w:val="00E50B32"/>
    <w:rsid w:val="00E52214"/>
    <w:rsid w:val="00E5515F"/>
    <w:rsid w:val="00E55FFF"/>
    <w:rsid w:val="00E66925"/>
    <w:rsid w:val="00E676C9"/>
    <w:rsid w:val="00E7328C"/>
    <w:rsid w:val="00E73BAA"/>
    <w:rsid w:val="00E803E2"/>
    <w:rsid w:val="00E94B63"/>
    <w:rsid w:val="00EA4227"/>
    <w:rsid w:val="00EA4518"/>
    <w:rsid w:val="00EA5921"/>
    <w:rsid w:val="00EA78F3"/>
    <w:rsid w:val="00EA797D"/>
    <w:rsid w:val="00EB37A5"/>
    <w:rsid w:val="00EB58C8"/>
    <w:rsid w:val="00EB668D"/>
    <w:rsid w:val="00EC1CF8"/>
    <w:rsid w:val="00EC30CE"/>
    <w:rsid w:val="00EC77BB"/>
    <w:rsid w:val="00ED0E1B"/>
    <w:rsid w:val="00ED37E9"/>
    <w:rsid w:val="00ED607C"/>
    <w:rsid w:val="00EE10FD"/>
    <w:rsid w:val="00EE20B5"/>
    <w:rsid w:val="00EE22B2"/>
    <w:rsid w:val="00EE6496"/>
    <w:rsid w:val="00EF1E1E"/>
    <w:rsid w:val="00EF66E6"/>
    <w:rsid w:val="00F04CDA"/>
    <w:rsid w:val="00F057BC"/>
    <w:rsid w:val="00F07D1F"/>
    <w:rsid w:val="00F11A11"/>
    <w:rsid w:val="00F1314E"/>
    <w:rsid w:val="00F13239"/>
    <w:rsid w:val="00F157A1"/>
    <w:rsid w:val="00F176F6"/>
    <w:rsid w:val="00F32279"/>
    <w:rsid w:val="00F372EA"/>
    <w:rsid w:val="00F405DC"/>
    <w:rsid w:val="00F4215C"/>
    <w:rsid w:val="00F471EA"/>
    <w:rsid w:val="00F649A9"/>
    <w:rsid w:val="00F662C7"/>
    <w:rsid w:val="00F7450C"/>
    <w:rsid w:val="00F84ACF"/>
    <w:rsid w:val="00F87727"/>
    <w:rsid w:val="00F90AB4"/>
    <w:rsid w:val="00F95842"/>
    <w:rsid w:val="00F9792F"/>
    <w:rsid w:val="00FA425F"/>
    <w:rsid w:val="00FA6DC4"/>
    <w:rsid w:val="00FB0A1B"/>
    <w:rsid w:val="00FB288E"/>
    <w:rsid w:val="00FB371E"/>
    <w:rsid w:val="00FC0D60"/>
    <w:rsid w:val="00FC5246"/>
    <w:rsid w:val="00FC6383"/>
    <w:rsid w:val="00FC76CE"/>
    <w:rsid w:val="00FC7BFD"/>
    <w:rsid w:val="00FD3890"/>
    <w:rsid w:val="00FD7375"/>
    <w:rsid w:val="00FF3AB5"/>
    <w:rsid w:val="00FF4C95"/>
    <w:rsid w:val="00FF6D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AB3ACA-84D6-4F55-90A2-96D8F022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4BB"/>
    <w:pPr>
      <w:spacing w:after="0" w:line="240" w:lineRule="auto"/>
    </w:pPr>
    <w:rPr>
      <w:rFonts w:ascii="Calibri" w:eastAsia="Calibri" w:hAnsi="Calibri" w:cs="Arial"/>
      <w:sz w:val="20"/>
      <w:szCs w:val="20"/>
      <w:lang w:eastAsia="tr-TR"/>
    </w:rPr>
  </w:style>
  <w:style w:type="paragraph" w:styleId="Balk1">
    <w:name w:val="heading 1"/>
    <w:basedOn w:val="Normal"/>
    <w:next w:val="Normal"/>
    <w:link w:val="Balk1Char"/>
    <w:uiPriority w:val="9"/>
    <w:qFormat/>
    <w:rsid w:val="00241FC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97263"/>
    <w:pPr>
      <w:ind w:left="720"/>
      <w:contextualSpacing/>
    </w:pPr>
  </w:style>
  <w:style w:type="paragraph" w:styleId="BalonMetni">
    <w:name w:val="Balloon Text"/>
    <w:basedOn w:val="Normal"/>
    <w:link w:val="BalonMetniChar"/>
    <w:uiPriority w:val="99"/>
    <w:semiHidden/>
    <w:unhideWhenUsed/>
    <w:rsid w:val="0089390F"/>
    <w:rPr>
      <w:rFonts w:ascii="Tahoma" w:hAnsi="Tahoma" w:cs="Tahoma"/>
      <w:sz w:val="16"/>
      <w:szCs w:val="16"/>
    </w:rPr>
  </w:style>
  <w:style w:type="character" w:customStyle="1" w:styleId="BalonMetniChar">
    <w:name w:val="Balon Metni Char"/>
    <w:basedOn w:val="VarsaylanParagrafYazTipi"/>
    <w:link w:val="BalonMetni"/>
    <w:uiPriority w:val="99"/>
    <w:semiHidden/>
    <w:rsid w:val="0089390F"/>
    <w:rPr>
      <w:rFonts w:ascii="Tahoma" w:eastAsia="Calibri" w:hAnsi="Tahoma" w:cs="Tahoma"/>
      <w:sz w:val="16"/>
      <w:szCs w:val="16"/>
      <w:lang w:eastAsia="tr-TR"/>
    </w:rPr>
  </w:style>
  <w:style w:type="paragraph" w:customStyle="1" w:styleId="Default">
    <w:name w:val="Default"/>
    <w:rsid w:val="001A696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76074F"/>
    <w:pPr>
      <w:widowControl w:val="0"/>
      <w:suppressAutoHyphens/>
    </w:pPr>
    <w:rPr>
      <w:rFonts w:asciiTheme="minorHAnsi" w:eastAsiaTheme="minorHAnsi" w:hAnsiTheme="minorHAnsi" w:cs="Calibri"/>
      <w:sz w:val="22"/>
      <w:szCs w:val="22"/>
      <w:lang w:eastAsia="en-US"/>
    </w:rPr>
  </w:style>
  <w:style w:type="paragraph" w:customStyle="1" w:styleId="Heading">
    <w:name w:val="Heading"/>
    <w:basedOn w:val="Normal"/>
    <w:next w:val="GvdeMetni"/>
    <w:qFormat/>
    <w:rsid w:val="00A22C89"/>
    <w:pPr>
      <w:keepNext/>
      <w:widowControl w:val="0"/>
      <w:suppressAutoHyphens/>
      <w:spacing w:before="240" w:after="120"/>
    </w:pPr>
    <w:rPr>
      <w:rFonts w:ascii="Liberation Sans" w:eastAsia="Noto Sans CJK SC" w:hAnsi="Liberation Sans" w:cs="Lohit Devanagari"/>
      <w:sz w:val="28"/>
      <w:szCs w:val="28"/>
      <w:lang w:eastAsia="en-US"/>
    </w:rPr>
  </w:style>
  <w:style w:type="paragraph" w:styleId="GvdeMetni">
    <w:name w:val="Body Text"/>
    <w:basedOn w:val="Normal"/>
    <w:link w:val="GvdeMetniChar"/>
    <w:uiPriority w:val="99"/>
    <w:unhideWhenUsed/>
    <w:rsid w:val="00A22C89"/>
    <w:pPr>
      <w:spacing w:after="120"/>
    </w:pPr>
  </w:style>
  <w:style w:type="character" w:customStyle="1" w:styleId="GvdeMetniChar">
    <w:name w:val="Gövde Metni Char"/>
    <w:basedOn w:val="VarsaylanParagrafYazTipi"/>
    <w:link w:val="GvdeMetni"/>
    <w:uiPriority w:val="99"/>
    <w:rsid w:val="00A22C89"/>
    <w:rPr>
      <w:rFonts w:ascii="Calibri" w:eastAsia="Calibri" w:hAnsi="Calibri" w:cs="Arial"/>
      <w:sz w:val="20"/>
      <w:szCs w:val="20"/>
      <w:lang w:eastAsia="tr-TR"/>
    </w:rPr>
  </w:style>
  <w:style w:type="character" w:customStyle="1" w:styleId="uxksbf">
    <w:name w:val="uxksbf"/>
    <w:rsid w:val="00FF4C95"/>
  </w:style>
  <w:style w:type="table" w:customStyle="1" w:styleId="TableNormal">
    <w:name w:val="Table Normal"/>
    <w:uiPriority w:val="2"/>
    <w:semiHidden/>
    <w:unhideWhenUsed/>
    <w:qFormat/>
    <w:rsid w:val="00D630D4"/>
    <w:pPr>
      <w:suppressAutoHyphens/>
      <w:spacing w:after="0" w:line="240" w:lineRule="auto"/>
    </w:pPr>
    <w:rPr>
      <w:lang w:val="en-US"/>
    </w:rPr>
    <w:tblPr>
      <w:tblInd w:w="0" w:type="dxa"/>
      <w:tblCellMar>
        <w:top w:w="0" w:type="dxa"/>
        <w:left w:w="0" w:type="dxa"/>
        <w:bottom w:w="0" w:type="dxa"/>
        <w:right w:w="0" w:type="dxa"/>
      </w:tblCellMar>
    </w:tblPr>
  </w:style>
  <w:style w:type="paragraph" w:styleId="AklamaMetni">
    <w:name w:val="annotation text"/>
    <w:basedOn w:val="Normal"/>
    <w:link w:val="AklamaMetniChar"/>
    <w:uiPriority w:val="99"/>
    <w:unhideWhenUsed/>
    <w:rsid w:val="009E4CFF"/>
  </w:style>
  <w:style w:type="character" w:customStyle="1" w:styleId="AklamaMetniChar">
    <w:name w:val="Açıklama Metni Char"/>
    <w:basedOn w:val="VarsaylanParagrafYazTipi"/>
    <w:link w:val="AklamaMetni"/>
    <w:uiPriority w:val="99"/>
    <w:rsid w:val="009E4CFF"/>
    <w:rPr>
      <w:rFonts w:ascii="Calibri" w:eastAsia="Calibri" w:hAnsi="Calibri" w:cs="Arial"/>
      <w:sz w:val="20"/>
      <w:szCs w:val="20"/>
      <w:lang w:eastAsia="tr-TR"/>
    </w:rPr>
  </w:style>
  <w:style w:type="character" w:styleId="Kpr">
    <w:name w:val="Hyperlink"/>
    <w:basedOn w:val="VarsaylanParagrafYazTipi"/>
    <w:uiPriority w:val="99"/>
    <w:unhideWhenUsed/>
    <w:rsid w:val="00B72EC9"/>
    <w:rPr>
      <w:color w:val="0563C1" w:themeColor="hyperlink"/>
      <w:u w:val="single"/>
    </w:rPr>
  </w:style>
  <w:style w:type="table" w:styleId="TabloKlavuzu">
    <w:name w:val="Table Grid"/>
    <w:basedOn w:val="NormalTablo"/>
    <w:uiPriority w:val="39"/>
    <w:rsid w:val="004916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41FC2"/>
    <w:rPr>
      <w:rFonts w:asciiTheme="majorHAnsi" w:eastAsiaTheme="majorEastAsia" w:hAnsiTheme="majorHAnsi" w:cstheme="majorBidi"/>
      <w:color w:val="2F5496" w:themeColor="accent1" w:themeShade="BF"/>
      <w:sz w:val="32"/>
      <w:szCs w:val="32"/>
      <w:lang w:eastAsia="tr-TR"/>
    </w:rPr>
  </w:style>
  <w:style w:type="paragraph" w:styleId="GvdeMetniGirintisi">
    <w:name w:val="Body Text Indent"/>
    <w:basedOn w:val="Normal"/>
    <w:link w:val="GvdeMetniGirintisiChar"/>
    <w:uiPriority w:val="99"/>
    <w:semiHidden/>
    <w:unhideWhenUsed/>
    <w:rsid w:val="00F9792F"/>
    <w:pPr>
      <w:spacing w:after="120"/>
      <w:ind w:left="283"/>
    </w:pPr>
  </w:style>
  <w:style w:type="character" w:customStyle="1" w:styleId="GvdeMetniGirintisiChar">
    <w:name w:val="Gövde Metni Girintisi Char"/>
    <w:basedOn w:val="VarsaylanParagrafYazTipi"/>
    <w:link w:val="GvdeMetniGirintisi"/>
    <w:uiPriority w:val="99"/>
    <w:semiHidden/>
    <w:rsid w:val="00F9792F"/>
    <w:rPr>
      <w:rFonts w:ascii="Calibri" w:eastAsia="Calibri" w:hAnsi="Calibri" w:cs="Arial"/>
      <w:sz w:val="20"/>
      <w:szCs w:val="20"/>
      <w:lang w:eastAsia="tr-TR"/>
    </w:rPr>
  </w:style>
  <w:style w:type="character" w:customStyle="1" w:styleId="UnresolvedMention">
    <w:name w:val="Unresolved Mention"/>
    <w:basedOn w:val="VarsaylanParagrafYazTipi"/>
    <w:uiPriority w:val="99"/>
    <w:semiHidden/>
    <w:unhideWhenUsed/>
    <w:rsid w:val="001E2BB8"/>
    <w:rPr>
      <w:color w:val="605E5C"/>
      <w:shd w:val="clear" w:color="auto" w:fill="E1DFDD"/>
    </w:rPr>
  </w:style>
  <w:style w:type="paragraph" w:styleId="NormalWeb">
    <w:name w:val="Normal (Web)"/>
    <w:basedOn w:val="Normal"/>
    <w:uiPriority w:val="99"/>
    <w:unhideWhenUsed/>
    <w:rsid w:val="007B67B0"/>
    <w:pPr>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420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943998">
      <w:bodyDiv w:val="1"/>
      <w:marLeft w:val="0"/>
      <w:marRight w:val="0"/>
      <w:marTop w:val="0"/>
      <w:marBottom w:val="0"/>
      <w:divBdr>
        <w:top w:val="none" w:sz="0" w:space="0" w:color="auto"/>
        <w:left w:val="none" w:sz="0" w:space="0" w:color="auto"/>
        <w:bottom w:val="none" w:sz="0" w:space="0" w:color="auto"/>
        <w:right w:val="none" w:sz="0" w:space="0" w:color="auto"/>
      </w:divBdr>
    </w:div>
    <w:div w:id="143629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oyrazoglu@adu.edu.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hbiyik@adu.edu.tr"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kademik.adu.edu.tr/bolum/fef/biyoloji/" TargetMode="External"/><Relationship Id="rId5" Type="http://schemas.openxmlformats.org/officeDocument/2006/relationships/webSettings" Target="webSettings.xml"/><Relationship Id="rId10" Type="http://schemas.openxmlformats.org/officeDocument/2006/relationships/hyperlink" Target="mailto:sarecihangir@adu.edu.tr" TargetMode="External"/><Relationship Id="rId4" Type="http://schemas.openxmlformats.org/officeDocument/2006/relationships/settings" Target="settings.xml"/><Relationship Id="rId9" Type="http://schemas.openxmlformats.org/officeDocument/2006/relationships/hyperlink" Target="mailto:osaslanturk@adu.edu.tr"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40653-FB5B-4BCC-9A1F-6096B5A23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11127</Words>
  <Characters>63430</Characters>
  <Application>Microsoft Office Word</Application>
  <DocSecurity>0</DocSecurity>
  <Lines>528</Lines>
  <Paragraphs>148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Gönül</dc:creator>
  <cp:keywords/>
  <dc:description/>
  <cp:lastModifiedBy>HP</cp:lastModifiedBy>
  <cp:revision>2</cp:revision>
  <cp:lastPrinted>2022-05-17T11:56:00Z</cp:lastPrinted>
  <dcterms:created xsi:type="dcterms:W3CDTF">2025-09-15T12:16:00Z</dcterms:created>
  <dcterms:modified xsi:type="dcterms:W3CDTF">2025-09-15T12:16:00Z</dcterms:modified>
</cp:coreProperties>
</file>